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BCDA2" w14:textId="77777777" w:rsidR="00416444" w:rsidRPr="00BC223B" w:rsidRDefault="00416444" w:rsidP="00416444">
      <w:pPr>
        <w:tabs>
          <w:tab w:val="left" w:pos="8137"/>
        </w:tabs>
        <w:spacing w:before="60" w:after="60"/>
        <w:jc w:val="center"/>
        <w:rPr>
          <w:rFonts w:asciiTheme="minorHAnsi" w:hAnsiTheme="minorHAnsi" w:cstheme="minorHAnsi"/>
          <w:b/>
          <w:bCs/>
          <w:sz w:val="22"/>
          <w:szCs w:val="22"/>
        </w:rPr>
      </w:pPr>
      <w:r w:rsidRPr="00BC223B">
        <w:rPr>
          <w:rFonts w:asciiTheme="minorHAnsi" w:hAnsiTheme="minorHAnsi" w:cstheme="minorHAnsi"/>
          <w:b/>
          <w:bCs/>
          <w:sz w:val="22"/>
          <w:szCs w:val="22"/>
        </w:rPr>
        <w:t>TECHNINĖ SPECIFIKACIJA</w:t>
      </w:r>
    </w:p>
    <w:sdt>
      <w:sdtPr>
        <w:rPr>
          <w:rFonts w:asciiTheme="minorHAnsi" w:hAnsiTheme="minorHAnsi" w:cstheme="minorHAnsi"/>
          <w:b/>
          <w:bCs/>
          <w:i/>
          <w:iCs/>
          <w:sz w:val="22"/>
          <w:szCs w:val="22"/>
        </w:rPr>
        <w:alias w:val="Pirkimo pavadinimas"/>
        <w:tag w:val="Pirkimo pavadinimas"/>
        <w:id w:val="304740216"/>
        <w:placeholder>
          <w:docPart w:val="F64CA36A52404D9DB6379891F95CD9CC"/>
        </w:placeholder>
      </w:sdtPr>
      <w:sdtContent>
        <w:p w14:paraId="5BAC67A3" w14:textId="01EA3FAE" w:rsidR="00416444" w:rsidRPr="00BC223B" w:rsidRDefault="00771B67" w:rsidP="00416444">
          <w:pPr>
            <w:tabs>
              <w:tab w:val="left" w:pos="8137"/>
            </w:tabs>
            <w:spacing w:before="60" w:after="60"/>
            <w:jc w:val="center"/>
            <w:rPr>
              <w:rFonts w:asciiTheme="minorHAnsi" w:hAnsiTheme="minorHAnsi" w:cstheme="minorHAnsi"/>
              <w:b/>
              <w:bCs/>
              <w:i/>
              <w:iCs/>
              <w:sz w:val="22"/>
              <w:szCs w:val="22"/>
            </w:rPr>
          </w:pPr>
          <w:r w:rsidRPr="00BC223B">
            <w:rPr>
              <w:rFonts w:asciiTheme="minorHAnsi" w:hAnsiTheme="minorHAnsi" w:cstheme="minorHAnsi"/>
              <w:b/>
              <w:sz w:val="22"/>
              <w:szCs w:val="22"/>
            </w:rPr>
            <w:t>(</w:t>
          </w:r>
          <w:r w:rsidRPr="00BC223B">
            <w:rPr>
              <w:rFonts w:asciiTheme="minorHAnsi" w:hAnsiTheme="minorHAnsi" w:cstheme="minorHAnsi"/>
              <w:b/>
              <w:bCs/>
              <w:sz w:val="22"/>
              <w:szCs w:val="22"/>
            </w:rPr>
            <w:t xml:space="preserve"> PU</w:t>
          </w:r>
          <w:r w:rsidR="00CB59A2" w:rsidRPr="00BC223B">
            <w:rPr>
              <w:rFonts w:asciiTheme="minorHAnsi" w:hAnsiTheme="minorHAnsi" w:cstheme="minorHAnsi"/>
              <w:b/>
              <w:bCs/>
              <w:sz w:val="22"/>
              <w:szCs w:val="22"/>
            </w:rPr>
            <w:t>-15260/26</w:t>
          </w:r>
          <w:r w:rsidRPr="00BC223B">
            <w:rPr>
              <w:rFonts w:asciiTheme="minorHAnsi" w:hAnsiTheme="minorHAnsi" w:cstheme="minorHAnsi"/>
              <w:b/>
              <w:bCs/>
              <w:sz w:val="22"/>
              <w:szCs w:val="22"/>
            </w:rPr>
            <w:t>) [ITP2</w:t>
          </w:r>
          <w:r w:rsidR="00CB59A2" w:rsidRPr="00BC223B">
            <w:rPr>
              <w:rFonts w:asciiTheme="minorHAnsi" w:hAnsiTheme="minorHAnsi" w:cstheme="minorHAnsi"/>
              <w:b/>
              <w:bCs/>
              <w:sz w:val="22"/>
              <w:szCs w:val="22"/>
            </w:rPr>
            <w:t>6</w:t>
          </w:r>
          <w:r w:rsidRPr="00BC223B">
            <w:rPr>
              <w:rFonts w:asciiTheme="minorHAnsi" w:hAnsiTheme="minorHAnsi" w:cstheme="minorHAnsi"/>
              <w:b/>
              <w:bCs/>
              <w:sz w:val="22"/>
              <w:szCs w:val="22"/>
            </w:rPr>
            <w:t xml:space="preserve">] </w:t>
          </w:r>
          <w:r w:rsidR="00416444" w:rsidRPr="00BC223B">
            <w:rPr>
              <w:rFonts w:asciiTheme="minorHAnsi" w:hAnsiTheme="minorHAnsi" w:cstheme="minorHAnsi"/>
              <w:b/>
              <w:bCs/>
              <w:i/>
              <w:iCs/>
              <w:sz w:val="22"/>
              <w:szCs w:val="22"/>
            </w:rPr>
            <w:t>ASFALTO TERMO</w:t>
          </w:r>
          <w:r w:rsidR="00CB59A2" w:rsidRPr="00BC223B">
            <w:rPr>
              <w:rFonts w:asciiTheme="minorHAnsi" w:hAnsiTheme="minorHAnsi" w:cstheme="minorHAnsi"/>
              <w:b/>
              <w:bCs/>
              <w:i/>
              <w:iCs/>
              <w:sz w:val="22"/>
              <w:szCs w:val="22"/>
            </w:rPr>
            <w:t>SAS</w:t>
          </w:r>
        </w:p>
      </w:sdtContent>
    </w:sdt>
    <w:p w14:paraId="0010C35E" w14:textId="77777777" w:rsidR="00416444" w:rsidRPr="00BC223B" w:rsidRDefault="00416444" w:rsidP="00416444">
      <w:pPr>
        <w:pStyle w:val="Sraopastraipa"/>
        <w:tabs>
          <w:tab w:val="left" w:pos="284"/>
        </w:tabs>
        <w:spacing w:before="60" w:after="60"/>
        <w:ind w:left="0"/>
        <w:jc w:val="center"/>
        <w:rPr>
          <w:rFonts w:cstheme="minorHAnsi"/>
          <w:b/>
          <w:bCs/>
          <w:sz w:val="22"/>
          <w:szCs w:val="22"/>
        </w:rPr>
      </w:pPr>
    </w:p>
    <w:p w14:paraId="1E2396E3" w14:textId="77777777" w:rsidR="00416444" w:rsidRPr="00BC223B"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BC223B">
        <w:rPr>
          <w:rFonts w:cstheme="minorHAnsi"/>
          <w:b/>
          <w:sz w:val="22"/>
          <w:szCs w:val="22"/>
        </w:rPr>
        <w:t>SĄVOKOS IR SUTRUMPINIMAI</w:t>
      </w:r>
    </w:p>
    <w:p w14:paraId="56603C9C" w14:textId="77777777" w:rsidR="00416444" w:rsidRPr="00BC223B" w:rsidRDefault="00416444" w:rsidP="00416444">
      <w:pPr>
        <w:pStyle w:val="Sraopastraipa"/>
        <w:numPr>
          <w:ilvl w:val="1"/>
          <w:numId w:val="2"/>
        </w:numPr>
        <w:tabs>
          <w:tab w:val="left" w:pos="567"/>
        </w:tabs>
        <w:spacing w:before="60" w:after="60"/>
        <w:ind w:left="0" w:firstLine="0"/>
        <w:jc w:val="both"/>
        <w:rPr>
          <w:rFonts w:cstheme="minorHAnsi"/>
          <w:sz w:val="22"/>
          <w:szCs w:val="22"/>
        </w:rPr>
      </w:pPr>
      <w:r w:rsidRPr="00BC223B">
        <w:rPr>
          <w:rFonts w:cstheme="minorHAnsi"/>
          <w:b/>
          <w:sz w:val="22"/>
          <w:szCs w:val="22"/>
        </w:rPr>
        <w:t>Pirkėjas</w:t>
      </w:r>
      <w:r w:rsidRPr="00BC223B">
        <w:rPr>
          <w:rFonts w:cstheme="minorHAnsi"/>
          <w:b/>
          <w:i/>
          <w:sz w:val="22"/>
          <w:szCs w:val="22"/>
        </w:rPr>
        <w:t xml:space="preserve"> </w:t>
      </w:r>
      <w:r w:rsidRPr="00BC223B">
        <w:rPr>
          <w:rFonts w:cstheme="minorHAnsi"/>
          <w:sz w:val="22"/>
          <w:szCs w:val="22"/>
        </w:rPr>
        <w:t>– AB „Kelių priežiūra“.</w:t>
      </w:r>
    </w:p>
    <w:p w14:paraId="45021259" w14:textId="77777777" w:rsidR="00416444" w:rsidRPr="00BC223B" w:rsidRDefault="00416444" w:rsidP="00416444">
      <w:pPr>
        <w:pStyle w:val="Sraopastraipa"/>
        <w:numPr>
          <w:ilvl w:val="1"/>
          <w:numId w:val="2"/>
        </w:numPr>
        <w:tabs>
          <w:tab w:val="left" w:pos="567"/>
        </w:tabs>
        <w:spacing w:before="60" w:after="60"/>
        <w:ind w:left="0" w:firstLine="0"/>
        <w:jc w:val="both"/>
        <w:rPr>
          <w:rFonts w:cstheme="minorHAnsi"/>
          <w:sz w:val="22"/>
          <w:szCs w:val="22"/>
        </w:rPr>
      </w:pPr>
      <w:r w:rsidRPr="00BC223B">
        <w:rPr>
          <w:rFonts w:cstheme="minorHAnsi"/>
          <w:b/>
          <w:sz w:val="22"/>
          <w:szCs w:val="22"/>
        </w:rPr>
        <w:t xml:space="preserve">Tiekėjas </w:t>
      </w:r>
      <w:r w:rsidRPr="00BC223B">
        <w:rPr>
          <w:rFonts w:cstheme="minorHAnsi"/>
          <w:sz w:val="22"/>
          <w:szCs w:val="22"/>
        </w:rPr>
        <w:t>–</w:t>
      </w:r>
      <w:r w:rsidRPr="00BC223B">
        <w:rPr>
          <w:rFonts w:cstheme="minorHAnsi"/>
          <w:bCs/>
          <w:sz w:val="22"/>
          <w:szCs w:val="22"/>
        </w:rPr>
        <w:t xml:space="preserve"> ūkio subjektas – fizinis asmuo, privatusis juridinis asmuo, viešasis juridinis asmuo, kitos organizacijos ir jų padaliniai ar tokių asmenų</w:t>
      </w:r>
      <w:r w:rsidRPr="00BC223B">
        <w:rPr>
          <w:rFonts w:cstheme="minorHAnsi"/>
          <w:sz w:val="22"/>
          <w:szCs w:val="22"/>
        </w:rPr>
        <w:t xml:space="preserve"> grupė, su kuriuo Pirkėjas sudaro Sutartį.</w:t>
      </w:r>
    </w:p>
    <w:p w14:paraId="7B86CCD3" w14:textId="77777777" w:rsidR="00416444" w:rsidRPr="00BC223B" w:rsidRDefault="00416444" w:rsidP="00416444">
      <w:pPr>
        <w:pStyle w:val="Sraopastraipa"/>
        <w:numPr>
          <w:ilvl w:val="1"/>
          <w:numId w:val="2"/>
        </w:numPr>
        <w:tabs>
          <w:tab w:val="left" w:pos="567"/>
        </w:tabs>
        <w:spacing w:before="60" w:after="60"/>
        <w:ind w:left="0" w:firstLine="0"/>
        <w:jc w:val="both"/>
        <w:rPr>
          <w:rFonts w:cstheme="minorHAnsi"/>
          <w:sz w:val="22"/>
          <w:szCs w:val="22"/>
        </w:rPr>
      </w:pPr>
      <w:r w:rsidRPr="00BC223B">
        <w:rPr>
          <w:rFonts w:cstheme="minorHAnsi"/>
          <w:b/>
          <w:bCs/>
          <w:sz w:val="22"/>
          <w:szCs w:val="22"/>
        </w:rPr>
        <w:t>Sutartis</w:t>
      </w:r>
      <w:r w:rsidRPr="00BC223B">
        <w:rPr>
          <w:rFonts w:cstheme="minorHAnsi"/>
          <w:sz w:val="22"/>
          <w:szCs w:val="22"/>
        </w:rPr>
        <w:t xml:space="preserve"> – Sutartis, sudaroma tarp</w:t>
      </w:r>
      <w:r w:rsidRPr="00BC223B">
        <w:rPr>
          <w:rFonts w:cstheme="minorHAnsi"/>
          <w:b/>
          <w:bCs/>
          <w:sz w:val="22"/>
          <w:szCs w:val="22"/>
        </w:rPr>
        <w:t xml:space="preserve"> Tiekėjo</w:t>
      </w:r>
      <w:r w:rsidRPr="00BC223B">
        <w:rPr>
          <w:rFonts w:cstheme="minorHAnsi"/>
          <w:sz w:val="22"/>
          <w:szCs w:val="22"/>
        </w:rPr>
        <w:t xml:space="preserve"> ir </w:t>
      </w:r>
      <w:r w:rsidRPr="00BC223B">
        <w:rPr>
          <w:rFonts w:cstheme="minorHAnsi"/>
          <w:b/>
          <w:bCs/>
          <w:sz w:val="22"/>
          <w:szCs w:val="22"/>
        </w:rPr>
        <w:t>Pirkėjo</w:t>
      </w:r>
      <w:r w:rsidRPr="00BC223B">
        <w:rPr>
          <w:rFonts w:cstheme="minorHAnsi"/>
          <w:b/>
          <w:bCs/>
          <w:i/>
          <w:iCs/>
          <w:sz w:val="22"/>
          <w:szCs w:val="22"/>
        </w:rPr>
        <w:t xml:space="preserve"> </w:t>
      </w:r>
      <w:r w:rsidRPr="00BC223B">
        <w:rPr>
          <w:rFonts w:cstheme="minorHAnsi"/>
          <w:sz w:val="22"/>
          <w:szCs w:val="22"/>
        </w:rPr>
        <w:t>dėl Pirkimo objekto.</w:t>
      </w:r>
    </w:p>
    <w:p w14:paraId="4F603445" w14:textId="293FF480" w:rsidR="00416444" w:rsidRPr="00BC223B" w:rsidRDefault="00416444" w:rsidP="003D3348">
      <w:pPr>
        <w:pStyle w:val="Sraopastraipa"/>
        <w:numPr>
          <w:ilvl w:val="1"/>
          <w:numId w:val="2"/>
        </w:numPr>
        <w:tabs>
          <w:tab w:val="left" w:pos="567"/>
        </w:tabs>
        <w:spacing w:before="60" w:after="60"/>
        <w:ind w:left="0" w:firstLine="0"/>
        <w:jc w:val="both"/>
        <w:rPr>
          <w:rFonts w:cstheme="minorHAnsi"/>
          <w:sz w:val="22"/>
          <w:szCs w:val="22"/>
        </w:rPr>
      </w:pPr>
      <w:r w:rsidRPr="00BC223B">
        <w:rPr>
          <w:rFonts w:cstheme="minorHAnsi"/>
          <w:b/>
          <w:bCs/>
          <w:sz w:val="22"/>
          <w:szCs w:val="22"/>
        </w:rPr>
        <w:t xml:space="preserve">Pirkimo objektas </w:t>
      </w:r>
      <w:r w:rsidRPr="00BC223B">
        <w:rPr>
          <w:rFonts w:cstheme="minorHAnsi"/>
          <w:sz w:val="22"/>
          <w:szCs w:val="22"/>
        </w:rPr>
        <w:t xml:space="preserve">– </w:t>
      </w:r>
      <w:sdt>
        <w:sdtPr>
          <w:rPr>
            <w:rFonts w:cstheme="minorHAnsi"/>
            <w:sz w:val="22"/>
            <w:szCs w:val="22"/>
          </w:rPr>
          <w:alias w:val="Pasirinkti"/>
          <w:tag w:val="Pasirinkti"/>
          <w:id w:val="-1546982716"/>
          <w:placeholder>
            <w:docPart w:val="578B930337984EFF8CE90AC67AF80B7B"/>
          </w:placeholder>
          <w:comboBox>
            <w:listItem w:value="Pasirinkite elementą."/>
            <w:listItem w:displayText="Prekės." w:value="Prekės."/>
            <w:listItem w:displayText="Įranga." w:value="Įranga."/>
          </w:comboBox>
        </w:sdtPr>
        <w:sdtContent>
          <w:r w:rsidRPr="00BC223B">
            <w:rPr>
              <w:rFonts w:cstheme="minorHAnsi"/>
              <w:sz w:val="22"/>
              <w:szCs w:val="22"/>
            </w:rPr>
            <w:t>Prekės</w:t>
          </w:r>
        </w:sdtContent>
      </w:sdt>
      <w:r w:rsidRPr="00BC223B">
        <w:rPr>
          <w:rFonts w:cstheme="minorHAnsi"/>
          <w:sz w:val="22"/>
          <w:szCs w:val="22"/>
        </w:rPr>
        <w:t xml:space="preserve">– </w:t>
      </w:r>
      <w:r w:rsidRPr="00BC223B">
        <w:rPr>
          <w:rFonts w:cstheme="minorHAnsi"/>
          <w:i/>
          <w:iCs/>
          <w:sz w:val="22"/>
          <w:szCs w:val="22"/>
        </w:rPr>
        <w:t xml:space="preserve">Asfalto </w:t>
      </w:r>
      <w:proofErr w:type="spellStart"/>
      <w:r w:rsidRPr="00BC223B">
        <w:rPr>
          <w:rFonts w:cstheme="minorHAnsi"/>
          <w:i/>
          <w:iCs/>
          <w:sz w:val="22"/>
          <w:szCs w:val="22"/>
        </w:rPr>
        <w:t>termo</w:t>
      </w:r>
      <w:proofErr w:type="spellEnd"/>
      <w:r w:rsidRPr="00BC223B">
        <w:rPr>
          <w:rFonts w:cstheme="minorHAnsi"/>
          <w:i/>
          <w:iCs/>
          <w:sz w:val="22"/>
          <w:szCs w:val="22"/>
        </w:rPr>
        <w:t>-konteineriai.</w:t>
      </w:r>
    </w:p>
    <w:p w14:paraId="7BA3757D" w14:textId="41427CF5" w:rsidR="002203B3" w:rsidRPr="00BC223B" w:rsidRDefault="003D3348" w:rsidP="003D3348">
      <w:pPr>
        <w:tabs>
          <w:tab w:val="left" w:pos="644"/>
          <w:tab w:val="left" w:pos="810"/>
        </w:tabs>
        <w:spacing w:before="60" w:after="60"/>
        <w:jc w:val="both"/>
        <w:rPr>
          <w:rFonts w:asciiTheme="minorHAnsi" w:hAnsiTheme="minorHAnsi" w:cstheme="minorHAnsi"/>
          <w:b/>
          <w:sz w:val="22"/>
          <w:szCs w:val="22"/>
          <w:lang w:val="pt-BR"/>
        </w:rPr>
      </w:pPr>
      <w:r w:rsidRPr="00BC223B">
        <w:rPr>
          <w:rFonts w:asciiTheme="minorHAnsi" w:hAnsiTheme="minorHAnsi" w:cstheme="minorHAnsi"/>
          <w:b/>
          <w:bCs/>
          <w:sz w:val="22"/>
          <w:szCs w:val="22"/>
        </w:rPr>
        <w:t xml:space="preserve"> </w:t>
      </w:r>
      <w:r w:rsidRPr="00BC223B">
        <w:rPr>
          <w:rFonts w:asciiTheme="minorHAnsi" w:hAnsiTheme="minorHAnsi" w:cstheme="minorHAnsi"/>
          <w:bCs/>
          <w:sz w:val="22"/>
          <w:szCs w:val="22"/>
        </w:rPr>
        <w:t xml:space="preserve">            </w:t>
      </w:r>
      <w:r w:rsidRPr="00BC223B">
        <w:rPr>
          <w:rFonts w:asciiTheme="minorHAnsi" w:hAnsiTheme="minorHAnsi" w:cstheme="minorHAnsi"/>
          <w:bCs/>
          <w:sz w:val="22"/>
          <w:szCs w:val="22"/>
        </w:rPr>
        <w:tab/>
      </w:r>
      <w:r w:rsidRPr="00BC223B">
        <w:rPr>
          <w:rFonts w:asciiTheme="minorHAnsi" w:hAnsiTheme="minorHAnsi" w:cstheme="minorHAnsi"/>
          <w:bCs/>
          <w:sz w:val="22"/>
          <w:szCs w:val="22"/>
        </w:rPr>
        <w:tab/>
        <w:t xml:space="preserve">                  - </w:t>
      </w:r>
      <w:r w:rsidR="002203B3" w:rsidRPr="00BC223B">
        <w:rPr>
          <w:rFonts w:asciiTheme="minorHAnsi" w:hAnsiTheme="minorHAnsi" w:cstheme="minorHAnsi"/>
          <w:bCs/>
          <w:sz w:val="22"/>
          <w:szCs w:val="22"/>
        </w:rPr>
        <w:t>Paslaugos</w:t>
      </w:r>
      <w:r w:rsidRPr="00BC223B">
        <w:rPr>
          <w:rFonts w:asciiTheme="minorHAnsi" w:hAnsiTheme="minorHAnsi" w:cstheme="minorHAnsi"/>
          <w:bCs/>
          <w:sz w:val="22"/>
          <w:szCs w:val="22"/>
        </w:rPr>
        <w:t xml:space="preserve"> </w:t>
      </w:r>
      <w:r w:rsidR="002203B3" w:rsidRPr="00BC223B">
        <w:rPr>
          <w:rFonts w:asciiTheme="minorHAnsi" w:hAnsiTheme="minorHAnsi" w:cstheme="minorHAnsi"/>
          <w:b/>
          <w:sz w:val="22"/>
          <w:szCs w:val="22"/>
        </w:rPr>
        <w:t xml:space="preserve">– </w:t>
      </w:r>
      <w:r w:rsidR="002203B3" w:rsidRPr="00BC223B">
        <w:rPr>
          <w:rFonts w:asciiTheme="minorHAnsi" w:hAnsiTheme="minorHAnsi" w:cstheme="minorHAnsi"/>
          <w:bCs/>
          <w:i/>
          <w:iCs/>
          <w:sz w:val="22"/>
          <w:szCs w:val="22"/>
        </w:rPr>
        <w:t xml:space="preserve">asfalto </w:t>
      </w:r>
      <w:proofErr w:type="spellStart"/>
      <w:r w:rsidR="002203B3" w:rsidRPr="00BC223B">
        <w:rPr>
          <w:rFonts w:asciiTheme="minorHAnsi" w:hAnsiTheme="minorHAnsi" w:cstheme="minorHAnsi"/>
          <w:bCs/>
          <w:i/>
          <w:iCs/>
          <w:sz w:val="22"/>
          <w:szCs w:val="22"/>
        </w:rPr>
        <w:t>termo</w:t>
      </w:r>
      <w:proofErr w:type="spellEnd"/>
      <w:r w:rsidR="002203B3" w:rsidRPr="00BC223B">
        <w:rPr>
          <w:rFonts w:asciiTheme="minorHAnsi" w:hAnsiTheme="minorHAnsi" w:cstheme="minorHAnsi"/>
          <w:bCs/>
          <w:i/>
          <w:iCs/>
          <w:sz w:val="22"/>
          <w:szCs w:val="22"/>
        </w:rPr>
        <w:t xml:space="preserve">-konteinerių </w:t>
      </w:r>
      <w:r w:rsidR="002203B3" w:rsidRPr="00BC223B">
        <w:rPr>
          <w:rFonts w:asciiTheme="minorHAnsi" w:hAnsiTheme="minorHAnsi" w:cstheme="minorHAnsi"/>
          <w:b/>
          <w:i/>
          <w:iCs/>
          <w:sz w:val="22"/>
          <w:szCs w:val="22"/>
        </w:rPr>
        <w:t xml:space="preserve"> </w:t>
      </w:r>
      <w:r w:rsidR="002203B3" w:rsidRPr="00BC223B">
        <w:rPr>
          <w:rFonts w:asciiTheme="minorHAnsi" w:hAnsiTheme="minorHAnsi" w:cstheme="minorHAnsi"/>
          <w:bCs/>
          <w:i/>
          <w:iCs/>
          <w:sz w:val="22"/>
          <w:szCs w:val="22"/>
        </w:rPr>
        <w:t>gamintojo rekomenduotinas ir Pardavėjo siūlomas garantinis</w:t>
      </w:r>
      <w:r w:rsidR="002203B3" w:rsidRPr="00BC223B">
        <w:rPr>
          <w:rFonts w:asciiTheme="minorHAnsi" w:hAnsiTheme="minorHAnsi" w:cstheme="minorHAnsi"/>
          <w:b/>
          <w:i/>
          <w:iCs/>
          <w:sz w:val="22"/>
          <w:szCs w:val="22"/>
        </w:rPr>
        <w:t xml:space="preserve"> </w:t>
      </w:r>
      <w:r w:rsidR="002203B3" w:rsidRPr="00BC223B">
        <w:rPr>
          <w:rFonts w:asciiTheme="minorHAnsi" w:hAnsiTheme="minorHAnsi" w:cstheme="minorHAnsi"/>
          <w:i/>
          <w:iCs/>
          <w:sz w:val="22"/>
          <w:szCs w:val="22"/>
        </w:rPr>
        <w:t>techninis aptarnavimas suteikiamu garantijos laikotarpiu.</w:t>
      </w:r>
    </w:p>
    <w:p w14:paraId="3CC06D89" w14:textId="77777777" w:rsidR="00416444" w:rsidRPr="00BC223B" w:rsidRDefault="00416444" w:rsidP="00416444">
      <w:pPr>
        <w:pStyle w:val="Sraopastraipa"/>
        <w:tabs>
          <w:tab w:val="left" w:pos="567"/>
        </w:tabs>
        <w:spacing w:before="60" w:after="60"/>
        <w:ind w:left="0"/>
        <w:rPr>
          <w:rFonts w:cstheme="minorHAnsi"/>
          <w:b/>
          <w:i/>
          <w:sz w:val="22"/>
          <w:szCs w:val="22"/>
        </w:rPr>
      </w:pPr>
    </w:p>
    <w:p w14:paraId="3D370493" w14:textId="77777777" w:rsidR="00416444" w:rsidRPr="00BC223B"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BC223B">
        <w:rPr>
          <w:rFonts w:cstheme="minorHAnsi"/>
          <w:b/>
          <w:sz w:val="22"/>
          <w:szCs w:val="22"/>
        </w:rPr>
        <w:t xml:space="preserve">PIRKIMO OBJEKTAS </w:t>
      </w:r>
      <w:r w:rsidRPr="00BC223B">
        <w:rPr>
          <w:rFonts w:eastAsia="Times New Roman" w:cstheme="minorHAnsi"/>
          <w:b/>
          <w:sz w:val="22"/>
          <w:szCs w:val="22"/>
          <w:lang w:eastAsia="lt-LT"/>
        </w:rPr>
        <w:t>IR OBJEKTO APIMTYS</w:t>
      </w:r>
    </w:p>
    <w:p w14:paraId="24EAEA8F" w14:textId="33B4ED20" w:rsidR="00B26E59" w:rsidRPr="00BC223B" w:rsidRDefault="00B21A88" w:rsidP="00B26E59">
      <w:pPr>
        <w:rPr>
          <w:rFonts w:asciiTheme="minorHAnsi" w:hAnsiTheme="minorHAnsi" w:cstheme="minorHAnsi"/>
          <w:sz w:val="22"/>
          <w:szCs w:val="22"/>
        </w:rPr>
      </w:pPr>
      <w:r w:rsidRPr="00BC223B">
        <w:rPr>
          <w:rFonts w:asciiTheme="minorHAnsi" w:hAnsiTheme="minorHAnsi" w:cstheme="minorHAnsi"/>
          <w:b/>
          <w:bCs/>
          <w:sz w:val="22"/>
          <w:szCs w:val="22"/>
        </w:rPr>
        <w:t>2.1</w:t>
      </w:r>
      <w:r w:rsidRPr="00BC223B">
        <w:rPr>
          <w:rFonts w:asciiTheme="minorHAnsi" w:hAnsiTheme="minorHAnsi" w:cstheme="minorHAnsi"/>
          <w:sz w:val="22"/>
          <w:szCs w:val="22"/>
        </w:rPr>
        <w:t>.</w:t>
      </w:r>
      <w:r w:rsidR="00416444" w:rsidRPr="00BC223B">
        <w:rPr>
          <w:rFonts w:asciiTheme="minorHAnsi" w:hAnsiTheme="minorHAnsi" w:cstheme="minorHAnsi"/>
          <w:sz w:val="22"/>
          <w:szCs w:val="22"/>
        </w:rPr>
        <w:t xml:space="preserve"> </w:t>
      </w:r>
      <w:r w:rsidR="00416444" w:rsidRPr="00BC223B">
        <w:rPr>
          <w:rFonts w:asciiTheme="minorHAnsi" w:hAnsiTheme="minorHAnsi" w:cstheme="minorHAnsi"/>
          <w:b/>
          <w:bCs/>
          <w:sz w:val="22"/>
          <w:szCs w:val="22"/>
        </w:rPr>
        <w:t>Pirkimo objektas</w:t>
      </w:r>
      <w:r w:rsidR="00416444" w:rsidRPr="00BC223B">
        <w:rPr>
          <w:rFonts w:asciiTheme="minorHAnsi" w:hAnsiTheme="minorHAnsi" w:cstheme="minorHAnsi"/>
          <w:sz w:val="22"/>
          <w:szCs w:val="22"/>
        </w:rPr>
        <w:t>:</w:t>
      </w:r>
      <w:r w:rsidR="00416444" w:rsidRPr="00BC223B">
        <w:rPr>
          <w:rStyle w:val="PavadinimasDiagrama"/>
          <w:rFonts w:asciiTheme="minorHAnsi" w:eastAsiaTheme="minorHAnsi" w:hAnsiTheme="minorHAnsi" w:cstheme="minorHAnsi"/>
          <w:sz w:val="22"/>
          <w:szCs w:val="22"/>
        </w:rPr>
        <w:t xml:space="preserve"> </w:t>
      </w:r>
      <w:r w:rsidR="00B26E59" w:rsidRPr="00BC223B">
        <w:rPr>
          <w:rFonts w:asciiTheme="minorHAnsi" w:hAnsiTheme="minorHAnsi" w:cstheme="minorHAnsi"/>
          <w:sz w:val="22"/>
          <w:szCs w:val="22"/>
        </w:rPr>
        <w:t xml:space="preserve">Asfalto </w:t>
      </w:r>
      <w:proofErr w:type="spellStart"/>
      <w:r w:rsidR="00B26E59" w:rsidRPr="00BC223B">
        <w:rPr>
          <w:rFonts w:asciiTheme="minorHAnsi" w:hAnsiTheme="minorHAnsi" w:cstheme="minorHAnsi"/>
          <w:sz w:val="22"/>
          <w:szCs w:val="22"/>
        </w:rPr>
        <w:t>termo</w:t>
      </w:r>
      <w:proofErr w:type="spellEnd"/>
      <w:r w:rsidR="00B26E59" w:rsidRPr="00BC223B">
        <w:rPr>
          <w:rFonts w:asciiTheme="minorHAnsi" w:hAnsiTheme="minorHAnsi" w:cstheme="minorHAnsi"/>
          <w:sz w:val="22"/>
          <w:szCs w:val="22"/>
        </w:rPr>
        <w:t>-konteineris</w:t>
      </w:r>
    </w:p>
    <w:sdt>
      <w:sdtPr>
        <w:rPr>
          <w:rStyle w:val="PavadinimasDiagrama"/>
          <w:rFonts w:asciiTheme="minorHAnsi" w:eastAsiaTheme="minorHAnsi" w:hAnsiTheme="minorHAnsi" w:cstheme="minorHAnsi"/>
          <w:sz w:val="22"/>
          <w:szCs w:val="22"/>
        </w:rPr>
        <w:alias w:val="Pirkimo objekto pavadinimas"/>
        <w:tag w:val="Pirkimo objekto pavadinimas"/>
        <w:id w:val="2048322312"/>
        <w:placeholder>
          <w:docPart w:val="C68E2DA9484143ABADEAD409D453E323"/>
        </w:placeholder>
      </w:sdtPr>
      <w:sdtEndPr>
        <w:rPr>
          <w:rStyle w:val="Numatytasispastraiposriftas"/>
          <w:rFonts w:ascii="Times New Roman" w:eastAsia="Times New Roman" w:hAnsi="Times New Roman"/>
          <w:spacing w:val="0"/>
          <w:kern w:val="0"/>
        </w:rPr>
      </w:sdtEndPr>
      <w:sdtContent>
        <w:p w14:paraId="229825A2" w14:textId="59F9AD81" w:rsidR="00CB59A2" w:rsidRPr="00863C04" w:rsidRDefault="00B26E59" w:rsidP="00863C04">
          <w:pPr>
            <w:rPr>
              <w:rFonts w:asciiTheme="minorHAnsi" w:hAnsiTheme="minorHAnsi" w:cstheme="minorHAnsi"/>
              <w:sz w:val="22"/>
              <w:szCs w:val="22"/>
            </w:rPr>
          </w:pPr>
          <w:r w:rsidRPr="00BC223B">
            <w:rPr>
              <w:rFonts w:asciiTheme="minorHAnsi" w:hAnsiTheme="minorHAnsi" w:cstheme="minorHAnsi"/>
              <w:sz w:val="22"/>
              <w:szCs w:val="22"/>
            </w:rPr>
            <w:t xml:space="preserve">Asfalto </w:t>
          </w:r>
          <w:proofErr w:type="spellStart"/>
          <w:r w:rsidRPr="00BC223B">
            <w:rPr>
              <w:rFonts w:asciiTheme="minorHAnsi" w:hAnsiTheme="minorHAnsi" w:cstheme="minorHAnsi"/>
              <w:sz w:val="22"/>
              <w:szCs w:val="22"/>
            </w:rPr>
            <w:t>termo</w:t>
          </w:r>
          <w:proofErr w:type="spellEnd"/>
          <w:r w:rsidRPr="00BC223B">
            <w:rPr>
              <w:rFonts w:asciiTheme="minorHAnsi" w:hAnsiTheme="minorHAnsi" w:cstheme="minorHAnsi"/>
              <w:sz w:val="22"/>
              <w:szCs w:val="22"/>
            </w:rPr>
            <w:t>-konteiner</w:t>
          </w:r>
          <w:r w:rsidR="00CB59A2" w:rsidRPr="00BC223B">
            <w:rPr>
              <w:rFonts w:asciiTheme="minorHAnsi" w:hAnsiTheme="minorHAnsi" w:cstheme="minorHAnsi"/>
              <w:sz w:val="22"/>
              <w:szCs w:val="22"/>
            </w:rPr>
            <w:t>iai</w:t>
          </w:r>
          <w:r w:rsidRPr="00BC223B">
            <w:rPr>
              <w:rFonts w:asciiTheme="minorHAnsi" w:hAnsiTheme="minorHAnsi" w:cstheme="minorHAnsi"/>
              <w:sz w:val="22"/>
              <w:szCs w:val="22"/>
            </w:rPr>
            <w:t xml:space="preserve">    perkam</w:t>
          </w:r>
          <w:r w:rsidR="00CB59A2" w:rsidRPr="00BC223B">
            <w:rPr>
              <w:rFonts w:asciiTheme="minorHAnsi" w:hAnsiTheme="minorHAnsi" w:cstheme="minorHAnsi"/>
              <w:sz w:val="22"/>
              <w:szCs w:val="22"/>
            </w:rPr>
            <w:t>i</w:t>
          </w:r>
          <w:r w:rsidRPr="00BC223B">
            <w:rPr>
              <w:rFonts w:asciiTheme="minorHAnsi" w:hAnsiTheme="minorHAnsi" w:cstheme="minorHAnsi"/>
              <w:sz w:val="22"/>
              <w:szCs w:val="22"/>
            </w:rPr>
            <w:t xml:space="preserve"> su  pritaikymu ir sumontavimu ant nurodytos markės N3 automobili</w:t>
          </w:r>
          <w:r w:rsidR="00CB59A2" w:rsidRPr="00BC223B">
            <w:rPr>
              <w:rFonts w:asciiTheme="minorHAnsi" w:hAnsiTheme="minorHAnsi" w:cstheme="minorHAnsi"/>
              <w:sz w:val="22"/>
              <w:szCs w:val="22"/>
            </w:rPr>
            <w:t>ų</w:t>
          </w:r>
          <w:r w:rsidR="00CB59A2" w:rsidRPr="00BC223B">
            <w:rPr>
              <w:rFonts w:asciiTheme="minorHAnsi" w:eastAsia="Calibri" w:hAnsiTheme="minorHAnsi" w:cstheme="minorHAnsi"/>
              <w:bCs/>
              <w:iCs/>
              <w:sz w:val="22"/>
              <w:szCs w:val="22"/>
            </w:rPr>
            <w:t>(montuojama į automobilio kėbulą))</w:t>
          </w:r>
          <w:r w:rsidR="00416444" w:rsidRPr="00BC223B">
            <w:rPr>
              <w:rStyle w:val="PavadinimasDiagrama"/>
              <w:rFonts w:asciiTheme="minorHAnsi" w:eastAsiaTheme="minorHAnsi" w:hAnsiTheme="minorHAnsi" w:cstheme="minorHAnsi"/>
              <w:sz w:val="22"/>
              <w:szCs w:val="22"/>
            </w:rPr>
            <w:t xml:space="preserve">                                                                                </w:t>
          </w:r>
        </w:p>
      </w:sdtContent>
    </w:sdt>
    <w:p w14:paraId="4DFD80D1" w14:textId="11BD349D" w:rsidR="00416444" w:rsidRPr="00BC223B" w:rsidRDefault="00B21A88" w:rsidP="00CB59A2">
      <w:pPr>
        <w:pStyle w:val="Sraopastraipa"/>
        <w:tabs>
          <w:tab w:val="left" w:pos="567"/>
        </w:tabs>
        <w:spacing w:before="60" w:after="60"/>
        <w:ind w:left="0"/>
        <w:rPr>
          <w:rFonts w:cstheme="minorHAnsi"/>
          <w:sz w:val="22"/>
          <w:szCs w:val="22"/>
        </w:rPr>
      </w:pPr>
      <w:r w:rsidRPr="00BC223B">
        <w:rPr>
          <w:rFonts w:cstheme="minorHAnsi"/>
          <w:b/>
          <w:bCs/>
          <w:sz w:val="22"/>
          <w:szCs w:val="22"/>
        </w:rPr>
        <w:t>2.2</w:t>
      </w:r>
      <w:r w:rsidRPr="00BC223B">
        <w:rPr>
          <w:rFonts w:cstheme="minorHAnsi"/>
          <w:sz w:val="22"/>
          <w:szCs w:val="22"/>
        </w:rPr>
        <w:t>.</w:t>
      </w:r>
      <w:r w:rsidR="00416444" w:rsidRPr="00BC223B">
        <w:rPr>
          <w:rFonts w:cstheme="minorHAnsi"/>
          <w:sz w:val="22"/>
          <w:szCs w:val="22"/>
        </w:rPr>
        <w:t xml:space="preserve">Pirkimo objektas </w:t>
      </w:r>
      <w:sdt>
        <w:sdtPr>
          <w:rPr>
            <w:rFonts w:cstheme="minorHAnsi"/>
            <w:sz w:val="22"/>
            <w:szCs w:val="22"/>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CB59A2" w:rsidRPr="00BC223B">
            <w:rPr>
              <w:rFonts w:cstheme="minorHAnsi"/>
              <w:sz w:val="22"/>
              <w:szCs w:val="22"/>
            </w:rPr>
            <w:t>į pirkimo dalis neskaidomas.</w:t>
          </w:r>
        </w:sdtContent>
      </w:sdt>
      <w:r w:rsidR="00416444" w:rsidRPr="00BC223B">
        <w:rPr>
          <w:rFonts w:cstheme="minorHAnsi"/>
          <w:sz w:val="22"/>
          <w:szCs w:val="22"/>
        </w:rPr>
        <w:t xml:space="preserve"> </w:t>
      </w:r>
    </w:p>
    <w:p w14:paraId="1529D4A7" w14:textId="425923F5" w:rsidR="00416444" w:rsidRPr="00863C04" w:rsidRDefault="00B21A88" w:rsidP="00863C04">
      <w:pPr>
        <w:spacing w:before="60"/>
        <w:jc w:val="both"/>
        <w:rPr>
          <w:rFonts w:asciiTheme="minorHAnsi" w:hAnsiTheme="minorHAnsi" w:cstheme="minorHAnsi"/>
          <w:b/>
          <w:i/>
          <w:sz w:val="22"/>
          <w:szCs w:val="22"/>
          <w:highlight w:val="lightGray"/>
        </w:rPr>
      </w:pPr>
      <w:r w:rsidRPr="00BC223B">
        <w:rPr>
          <w:rFonts w:asciiTheme="minorHAnsi" w:eastAsia="Calibri" w:hAnsiTheme="minorHAnsi" w:cstheme="minorHAnsi"/>
          <w:b/>
          <w:bCs/>
          <w:sz w:val="22"/>
          <w:szCs w:val="22"/>
        </w:rPr>
        <w:t>2.3.</w:t>
      </w:r>
      <w:r w:rsidR="00416444" w:rsidRPr="00BC223B">
        <w:rPr>
          <w:rFonts w:asciiTheme="minorHAnsi" w:eastAsia="Calibri" w:hAnsiTheme="minorHAnsi" w:cstheme="minorHAnsi"/>
          <w:b/>
          <w:bCs/>
          <w:sz w:val="22"/>
          <w:szCs w:val="22"/>
        </w:rPr>
        <w:t>Pirkimo objekto apimtys:</w:t>
      </w:r>
    </w:p>
    <w:tbl>
      <w:tblPr>
        <w:tblStyle w:val="Lentelstinklelis"/>
        <w:tblW w:w="10343" w:type="dxa"/>
        <w:tblLook w:val="04A0" w:firstRow="1" w:lastRow="0" w:firstColumn="1" w:lastColumn="0" w:noHBand="0" w:noVBand="1"/>
      </w:tblPr>
      <w:tblGrid>
        <w:gridCol w:w="6091"/>
        <w:gridCol w:w="1842"/>
        <w:gridCol w:w="2410"/>
      </w:tblGrid>
      <w:tr w:rsidR="00CB59A2" w:rsidRPr="00BC223B" w14:paraId="15E7D1AA" w14:textId="77777777" w:rsidTr="00863C04">
        <w:trPr>
          <w:trHeight w:val="502"/>
        </w:trPr>
        <w:tc>
          <w:tcPr>
            <w:tcW w:w="6091" w:type="dxa"/>
          </w:tcPr>
          <w:p w14:paraId="402B1BAB" w14:textId="77777777" w:rsidR="00CB59A2" w:rsidRPr="00BC223B" w:rsidRDefault="00CB59A2" w:rsidP="007A31F4">
            <w:pPr>
              <w:spacing w:before="60" w:after="60"/>
              <w:jc w:val="center"/>
              <w:rPr>
                <w:rFonts w:asciiTheme="minorHAnsi" w:hAnsiTheme="minorHAnsi" w:cstheme="minorHAnsi"/>
                <w:b/>
                <w:bCs/>
                <w:sz w:val="22"/>
                <w:szCs w:val="22"/>
              </w:rPr>
            </w:pPr>
            <w:r w:rsidRPr="00BC223B">
              <w:rPr>
                <w:rFonts w:asciiTheme="minorHAnsi" w:hAnsiTheme="minorHAnsi" w:cstheme="minorHAnsi"/>
                <w:b/>
                <w:bCs/>
                <w:sz w:val="22"/>
                <w:szCs w:val="22"/>
              </w:rPr>
              <w:t xml:space="preserve"> </w:t>
            </w:r>
            <w:proofErr w:type="spellStart"/>
            <w:r w:rsidRPr="00BC223B">
              <w:rPr>
                <w:rFonts w:asciiTheme="minorHAnsi" w:hAnsiTheme="minorHAnsi" w:cstheme="minorHAnsi"/>
                <w:b/>
                <w:bCs/>
                <w:sz w:val="22"/>
                <w:szCs w:val="22"/>
              </w:rPr>
              <w:t>Prekės</w:t>
            </w:r>
            <w:proofErr w:type="spellEnd"/>
            <w:r w:rsidRPr="00BC223B">
              <w:rPr>
                <w:rFonts w:asciiTheme="minorHAnsi" w:hAnsiTheme="minorHAnsi" w:cstheme="minorHAnsi"/>
                <w:b/>
                <w:bCs/>
                <w:sz w:val="22"/>
                <w:szCs w:val="22"/>
              </w:rPr>
              <w:t xml:space="preserve"> </w:t>
            </w:r>
            <w:proofErr w:type="spellStart"/>
            <w:r w:rsidRPr="00BC223B">
              <w:rPr>
                <w:rFonts w:asciiTheme="minorHAnsi" w:hAnsiTheme="minorHAnsi" w:cstheme="minorHAnsi"/>
                <w:b/>
                <w:bCs/>
                <w:sz w:val="22"/>
                <w:szCs w:val="22"/>
              </w:rPr>
              <w:t>pavadinimas</w:t>
            </w:r>
            <w:proofErr w:type="spellEnd"/>
          </w:p>
        </w:tc>
        <w:tc>
          <w:tcPr>
            <w:tcW w:w="1842" w:type="dxa"/>
          </w:tcPr>
          <w:p w14:paraId="50D15194" w14:textId="77777777" w:rsidR="00CB59A2" w:rsidRPr="00BC223B" w:rsidRDefault="00CB59A2" w:rsidP="007A31F4">
            <w:pPr>
              <w:spacing w:before="60" w:after="60"/>
              <w:jc w:val="center"/>
              <w:rPr>
                <w:rFonts w:asciiTheme="minorHAnsi" w:hAnsiTheme="minorHAnsi" w:cstheme="minorHAnsi"/>
                <w:b/>
                <w:bCs/>
                <w:sz w:val="22"/>
                <w:szCs w:val="22"/>
              </w:rPr>
            </w:pPr>
            <w:r w:rsidRPr="00BC223B">
              <w:rPr>
                <w:rFonts w:asciiTheme="minorHAnsi" w:hAnsiTheme="minorHAnsi" w:cstheme="minorHAnsi"/>
                <w:b/>
                <w:bCs/>
                <w:sz w:val="22"/>
                <w:szCs w:val="22"/>
              </w:rPr>
              <w:t>Matas</w:t>
            </w:r>
          </w:p>
        </w:tc>
        <w:tc>
          <w:tcPr>
            <w:tcW w:w="2410" w:type="dxa"/>
          </w:tcPr>
          <w:p w14:paraId="093373A2" w14:textId="77777777" w:rsidR="00CB59A2" w:rsidRPr="00BC223B" w:rsidRDefault="00000000" w:rsidP="007A31F4">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71564900"/>
                <w:placeholder>
                  <w:docPart w:val="AA50B31EAE5C43B4847796F2504FED5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CB59A2" w:rsidRPr="00BC223B">
                  <w:rPr>
                    <w:rFonts w:asciiTheme="minorHAnsi" w:hAnsiTheme="minorHAnsi" w:cstheme="minorHAnsi"/>
                    <w:b/>
                    <w:bCs/>
                    <w:sz w:val="22"/>
                    <w:szCs w:val="22"/>
                  </w:rPr>
                  <w:t>Kiekis</w:t>
                </w:r>
                <w:proofErr w:type="spellEnd"/>
              </w:sdtContent>
            </w:sdt>
          </w:p>
        </w:tc>
      </w:tr>
      <w:tr w:rsidR="00CB59A2" w:rsidRPr="00BC223B" w14:paraId="2759E323" w14:textId="77777777" w:rsidTr="00863C04">
        <w:trPr>
          <w:trHeight w:val="502"/>
        </w:trPr>
        <w:tc>
          <w:tcPr>
            <w:tcW w:w="6091" w:type="dxa"/>
          </w:tcPr>
          <w:p w14:paraId="6C2887FD" w14:textId="55106B6B" w:rsidR="00CB59A2" w:rsidRPr="00BC223B" w:rsidRDefault="00CB59A2" w:rsidP="007A31F4">
            <w:pPr>
              <w:spacing w:before="60" w:after="60"/>
              <w:jc w:val="center"/>
              <w:rPr>
                <w:rFonts w:asciiTheme="minorHAnsi" w:hAnsiTheme="minorHAnsi" w:cstheme="minorHAnsi"/>
                <w:sz w:val="22"/>
                <w:szCs w:val="22"/>
                <w:lang w:val="pt-BR"/>
              </w:rPr>
            </w:pPr>
            <w:r w:rsidRPr="00BC223B">
              <w:rPr>
                <w:rFonts w:asciiTheme="minorHAnsi" w:hAnsiTheme="minorHAnsi" w:cstheme="minorHAnsi"/>
                <w:sz w:val="22"/>
                <w:szCs w:val="22"/>
                <w:lang w:val="pt-BR"/>
              </w:rPr>
              <w:t xml:space="preserve">Asfalto termo-konteineris </w:t>
            </w:r>
            <w:r w:rsidRPr="00BC223B">
              <w:rPr>
                <w:rFonts w:asciiTheme="minorHAnsi" w:eastAsia="Calibri" w:hAnsiTheme="minorHAnsi" w:cstheme="minorHAnsi"/>
                <w:bCs/>
                <w:iCs/>
                <w:sz w:val="22"/>
                <w:szCs w:val="22"/>
                <w:lang w:val="pt-BR"/>
              </w:rPr>
              <w:t>eksploatuojamas su  N3 tipo automobiliu</w:t>
            </w:r>
            <w:r w:rsidR="00E35E37" w:rsidRPr="00BC223B">
              <w:rPr>
                <w:rFonts w:asciiTheme="minorHAnsi" w:eastAsia="Calibri" w:hAnsiTheme="minorHAnsi" w:cstheme="minorHAnsi"/>
                <w:bCs/>
                <w:iCs/>
                <w:sz w:val="22"/>
                <w:szCs w:val="22"/>
                <w:lang w:val="pt-BR"/>
              </w:rPr>
              <w:t xml:space="preserve"> </w:t>
            </w:r>
            <w:r w:rsidRPr="00BC223B">
              <w:rPr>
                <w:rFonts w:asciiTheme="minorHAnsi" w:eastAsia="Calibri" w:hAnsiTheme="minorHAnsi" w:cstheme="minorHAnsi"/>
                <w:bCs/>
                <w:iCs/>
                <w:sz w:val="22"/>
                <w:szCs w:val="22"/>
                <w:lang w:val="pt-BR"/>
              </w:rPr>
              <w:t>(kėbule)</w:t>
            </w:r>
          </w:p>
        </w:tc>
        <w:tc>
          <w:tcPr>
            <w:tcW w:w="1842" w:type="dxa"/>
          </w:tcPr>
          <w:p w14:paraId="69F5EE84" w14:textId="6B438440" w:rsidR="00CB59A2" w:rsidRPr="00BC223B" w:rsidRDefault="00C94202" w:rsidP="007A31F4">
            <w:pPr>
              <w:spacing w:before="60" w:after="60"/>
              <w:jc w:val="center"/>
              <w:rPr>
                <w:rFonts w:asciiTheme="minorHAnsi" w:hAnsiTheme="minorHAnsi" w:cstheme="minorHAnsi"/>
                <w:sz w:val="22"/>
                <w:szCs w:val="22"/>
              </w:rPr>
            </w:pPr>
            <w:proofErr w:type="spellStart"/>
            <w:r w:rsidRPr="00BC223B">
              <w:rPr>
                <w:rFonts w:asciiTheme="minorHAnsi" w:hAnsiTheme="minorHAnsi" w:cstheme="minorHAnsi"/>
                <w:sz w:val="22"/>
                <w:szCs w:val="22"/>
              </w:rPr>
              <w:t>vnt</w:t>
            </w:r>
            <w:proofErr w:type="spellEnd"/>
            <w:r w:rsidRPr="00BC223B">
              <w:rPr>
                <w:rFonts w:asciiTheme="minorHAnsi" w:hAnsiTheme="minorHAnsi" w:cstheme="minorHAnsi"/>
                <w:sz w:val="22"/>
                <w:szCs w:val="22"/>
              </w:rPr>
              <w:t>.</w:t>
            </w:r>
          </w:p>
        </w:tc>
        <w:tc>
          <w:tcPr>
            <w:tcW w:w="2410" w:type="dxa"/>
          </w:tcPr>
          <w:p w14:paraId="1ACC36AA" w14:textId="55685909" w:rsidR="00CB59A2" w:rsidRPr="00BC223B" w:rsidRDefault="00CB59A2" w:rsidP="007A31F4">
            <w:pPr>
              <w:spacing w:before="60" w:after="60"/>
              <w:jc w:val="center"/>
              <w:rPr>
                <w:rFonts w:asciiTheme="minorHAnsi" w:hAnsiTheme="minorHAnsi" w:cstheme="minorHAnsi"/>
                <w:sz w:val="22"/>
                <w:szCs w:val="22"/>
              </w:rPr>
            </w:pPr>
            <w:r w:rsidRPr="00BC223B">
              <w:rPr>
                <w:rFonts w:asciiTheme="minorHAnsi" w:hAnsiTheme="minorHAnsi" w:cstheme="minorHAnsi"/>
                <w:sz w:val="22"/>
                <w:szCs w:val="22"/>
              </w:rPr>
              <w:t>2</w:t>
            </w:r>
          </w:p>
        </w:tc>
      </w:tr>
    </w:tbl>
    <w:p w14:paraId="27875C5D" w14:textId="77777777" w:rsidR="008C5E01" w:rsidRPr="00BC223B" w:rsidRDefault="008C5E01" w:rsidP="00B21A88">
      <w:pPr>
        <w:tabs>
          <w:tab w:val="left" w:pos="540"/>
          <w:tab w:val="left" w:pos="810"/>
        </w:tabs>
        <w:suppressAutoHyphens/>
        <w:jc w:val="both"/>
        <w:rPr>
          <w:rFonts w:asciiTheme="minorHAnsi" w:hAnsiTheme="minorHAnsi" w:cstheme="minorHAnsi"/>
          <w:b/>
          <w:bCs/>
          <w:sz w:val="22"/>
          <w:szCs w:val="22"/>
          <w:lang w:eastAsia="ar-SA"/>
        </w:rPr>
      </w:pPr>
    </w:p>
    <w:p w14:paraId="1946ABD4" w14:textId="1B1BE25C" w:rsidR="008C5E01" w:rsidRPr="00BC223B" w:rsidRDefault="00B21A88" w:rsidP="00B21A88">
      <w:pPr>
        <w:tabs>
          <w:tab w:val="left" w:pos="540"/>
          <w:tab w:val="left" w:pos="810"/>
        </w:tabs>
        <w:suppressAutoHyphens/>
        <w:jc w:val="both"/>
        <w:rPr>
          <w:rFonts w:asciiTheme="minorHAnsi" w:hAnsiTheme="minorHAnsi" w:cstheme="minorHAnsi"/>
          <w:sz w:val="22"/>
          <w:szCs w:val="22"/>
          <w:lang w:eastAsia="ar-SA"/>
        </w:rPr>
      </w:pPr>
      <w:r w:rsidRPr="00BC223B">
        <w:rPr>
          <w:rFonts w:asciiTheme="minorHAnsi" w:hAnsiTheme="minorHAnsi" w:cstheme="minorHAnsi"/>
          <w:b/>
          <w:bCs/>
          <w:sz w:val="22"/>
          <w:szCs w:val="22"/>
          <w:lang w:eastAsia="ar-SA"/>
        </w:rPr>
        <w:t>2.4.</w:t>
      </w:r>
      <w:r w:rsidRPr="00BC223B">
        <w:rPr>
          <w:rFonts w:asciiTheme="minorHAnsi" w:hAnsiTheme="minorHAnsi" w:cstheme="minorHAnsi"/>
          <w:sz w:val="22"/>
          <w:szCs w:val="22"/>
          <w:lang w:eastAsia="ar-SA"/>
        </w:rPr>
        <w:t xml:space="preserve"> Prekės </w:t>
      </w:r>
      <w:r w:rsidRPr="00BC223B">
        <w:rPr>
          <w:rFonts w:asciiTheme="minorHAnsi" w:eastAsia="Calibri" w:hAnsiTheme="minorHAnsi" w:cstheme="minorHAnsi"/>
          <w:sz w:val="22"/>
          <w:szCs w:val="22"/>
          <w:lang w:eastAsia="ar-SA"/>
        </w:rPr>
        <w:t xml:space="preserve">su visa papildomai komplektuojama įranga </w:t>
      </w:r>
      <w:r w:rsidRPr="00BC223B">
        <w:rPr>
          <w:rFonts w:asciiTheme="minorHAnsi" w:hAnsiTheme="minorHAnsi" w:cstheme="minorHAnsi"/>
          <w:sz w:val="22"/>
          <w:szCs w:val="22"/>
          <w:lang w:eastAsia="ar-SA"/>
        </w:rPr>
        <w:t>turi atitikti šios Techninės specifikacijos</w:t>
      </w:r>
      <w:r w:rsidR="008C5E01" w:rsidRPr="00BC223B">
        <w:rPr>
          <w:rFonts w:asciiTheme="minorHAnsi" w:hAnsiTheme="minorHAnsi" w:cstheme="minorHAnsi"/>
          <w:sz w:val="22"/>
          <w:szCs w:val="22"/>
          <w:lang w:eastAsia="ar-SA"/>
        </w:rPr>
        <w:t xml:space="preserve"> 1</w:t>
      </w:r>
      <w:r w:rsidRPr="00BC223B">
        <w:rPr>
          <w:rFonts w:asciiTheme="minorHAnsi" w:hAnsiTheme="minorHAnsi" w:cstheme="minorHAnsi"/>
          <w:sz w:val="22"/>
          <w:szCs w:val="22"/>
          <w:lang w:eastAsia="ar-SA"/>
        </w:rPr>
        <w:t xml:space="preserve"> pried</w:t>
      </w:r>
      <w:r w:rsidR="008C5E01" w:rsidRPr="00BC223B">
        <w:rPr>
          <w:rFonts w:asciiTheme="minorHAnsi" w:hAnsiTheme="minorHAnsi" w:cstheme="minorHAnsi"/>
          <w:sz w:val="22"/>
          <w:szCs w:val="22"/>
          <w:lang w:eastAsia="ar-SA"/>
        </w:rPr>
        <w:t xml:space="preserve">e </w:t>
      </w:r>
      <w:r w:rsidRPr="00BC223B">
        <w:rPr>
          <w:rFonts w:asciiTheme="minorHAnsi" w:hAnsiTheme="minorHAnsi" w:cstheme="minorHAnsi"/>
          <w:sz w:val="22"/>
          <w:szCs w:val="22"/>
          <w:lang w:eastAsia="ar-SA"/>
        </w:rPr>
        <w:t xml:space="preserve"> nustatytus techninius  reikalavimus. </w:t>
      </w:r>
    </w:p>
    <w:p w14:paraId="3070ACB0" w14:textId="77777777" w:rsidR="00BC223B" w:rsidRDefault="00BC223B" w:rsidP="00B21A88">
      <w:pPr>
        <w:tabs>
          <w:tab w:val="left" w:pos="540"/>
          <w:tab w:val="left" w:pos="810"/>
        </w:tabs>
        <w:suppressAutoHyphens/>
        <w:jc w:val="both"/>
        <w:rPr>
          <w:rFonts w:asciiTheme="minorHAnsi" w:hAnsiTheme="minorHAnsi" w:cstheme="minorHAnsi"/>
          <w:b/>
          <w:bCs/>
          <w:sz w:val="22"/>
          <w:szCs w:val="22"/>
          <w:lang w:eastAsia="ar-SA"/>
        </w:rPr>
      </w:pPr>
    </w:p>
    <w:p w14:paraId="5A169905" w14:textId="5F613D11" w:rsidR="00B21A88" w:rsidRPr="00BC223B" w:rsidRDefault="008C5E01" w:rsidP="00B21A88">
      <w:pPr>
        <w:tabs>
          <w:tab w:val="left" w:pos="540"/>
          <w:tab w:val="left" w:pos="810"/>
        </w:tabs>
        <w:suppressAutoHyphens/>
        <w:jc w:val="both"/>
        <w:rPr>
          <w:rFonts w:asciiTheme="minorHAnsi" w:hAnsiTheme="minorHAnsi" w:cstheme="minorHAnsi"/>
          <w:b/>
          <w:bCs/>
          <w:sz w:val="22"/>
          <w:szCs w:val="22"/>
          <w:lang w:eastAsia="ar-SA"/>
        </w:rPr>
      </w:pPr>
      <w:r w:rsidRPr="00BC223B">
        <w:rPr>
          <w:rFonts w:asciiTheme="minorHAnsi" w:hAnsiTheme="minorHAnsi" w:cstheme="minorHAnsi"/>
          <w:b/>
          <w:bCs/>
          <w:sz w:val="22"/>
          <w:szCs w:val="22"/>
          <w:lang w:eastAsia="ar-SA"/>
        </w:rPr>
        <w:t xml:space="preserve">N3 automobiliai į kuriuos bus montuojamas asfalto </w:t>
      </w:r>
      <w:proofErr w:type="spellStart"/>
      <w:r w:rsidRPr="00BC223B">
        <w:rPr>
          <w:rFonts w:asciiTheme="minorHAnsi" w:hAnsiTheme="minorHAnsi" w:cstheme="minorHAnsi"/>
          <w:b/>
          <w:bCs/>
          <w:sz w:val="22"/>
          <w:szCs w:val="22"/>
          <w:lang w:eastAsia="ar-SA"/>
        </w:rPr>
        <w:t>termo</w:t>
      </w:r>
      <w:proofErr w:type="spellEnd"/>
      <w:r w:rsidRPr="00BC223B">
        <w:rPr>
          <w:rFonts w:asciiTheme="minorHAnsi" w:hAnsiTheme="minorHAnsi" w:cstheme="minorHAnsi"/>
          <w:b/>
          <w:bCs/>
          <w:sz w:val="22"/>
          <w:szCs w:val="22"/>
          <w:lang w:eastAsia="ar-SA"/>
        </w:rPr>
        <w:t>-konteineris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43"/>
        <w:gridCol w:w="2977"/>
      </w:tblGrid>
      <w:tr w:rsidR="008C5E01" w:rsidRPr="00BC223B" w14:paraId="195771F0" w14:textId="77777777" w:rsidTr="00863C04">
        <w:trPr>
          <w:trHeight w:val="876"/>
        </w:trPr>
        <w:tc>
          <w:tcPr>
            <w:tcW w:w="3823" w:type="dxa"/>
            <w:vAlign w:val="center"/>
          </w:tcPr>
          <w:p w14:paraId="773FDECE" w14:textId="77777777" w:rsidR="008C5E01" w:rsidRPr="00BC223B" w:rsidRDefault="008C5E01" w:rsidP="007857D4">
            <w:pPr>
              <w:suppressAutoHyphens/>
              <w:ind w:right="-1"/>
              <w:jc w:val="both"/>
              <w:rPr>
                <w:rFonts w:asciiTheme="minorHAnsi" w:hAnsiTheme="minorHAnsi" w:cstheme="minorHAnsi"/>
                <w:b/>
                <w:bCs/>
                <w:sz w:val="22"/>
                <w:szCs w:val="22"/>
              </w:rPr>
            </w:pPr>
          </w:p>
          <w:p w14:paraId="685373F4" w14:textId="77777777" w:rsidR="008C5E01" w:rsidRPr="00BC223B" w:rsidRDefault="008C5E01" w:rsidP="007857D4">
            <w:pPr>
              <w:suppressAutoHyphens/>
              <w:ind w:right="-1"/>
              <w:jc w:val="both"/>
              <w:rPr>
                <w:rFonts w:asciiTheme="minorHAnsi" w:hAnsiTheme="minorHAnsi" w:cstheme="minorHAnsi"/>
                <w:b/>
                <w:bCs/>
                <w:sz w:val="22"/>
                <w:szCs w:val="22"/>
              </w:rPr>
            </w:pPr>
            <w:r w:rsidRPr="00BC223B">
              <w:rPr>
                <w:rFonts w:asciiTheme="minorHAnsi" w:hAnsiTheme="minorHAnsi" w:cstheme="minorHAnsi"/>
                <w:b/>
                <w:bCs/>
                <w:sz w:val="22"/>
                <w:szCs w:val="22"/>
              </w:rPr>
              <w:t>Automobilio eksploatacijos vieta</w:t>
            </w:r>
          </w:p>
        </w:tc>
        <w:tc>
          <w:tcPr>
            <w:tcW w:w="3543" w:type="dxa"/>
            <w:vAlign w:val="center"/>
          </w:tcPr>
          <w:p w14:paraId="64943FDD" w14:textId="77777777" w:rsidR="008C5E01" w:rsidRPr="00BC223B" w:rsidRDefault="008C5E01" w:rsidP="007857D4">
            <w:pPr>
              <w:suppressAutoHyphens/>
              <w:ind w:right="-1"/>
              <w:jc w:val="center"/>
              <w:rPr>
                <w:rFonts w:asciiTheme="minorHAnsi" w:hAnsiTheme="minorHAnsi" w:cstheme="minorHAnsi"/>
                <w:b/>
                <w:bCs/>
                <w:sz w:val="22"/>
                <w:szCs w:val="22"/>
              </w:rPr>
            </w:pPr>
            <w:r w:rsidRPr="00BC223B">
              <w:rPr>
                <w:rFonts w:asciiTheme="minorHAnsi" w:hAnsiTheme="minorHAnsi" w:cstheme="minorHAnsi"/>
                <w:b/>
                <w:bCs/>
                <w:sz w:val="22"/>
                <w:szCs w:val="22"/>
              </w:rPr>
              <w:t>Markė ir valst.nr.</w:t>
            </w:r>
          </w:p>
        </w:tc>
        <w:tc>
          <w:tcPr>
            <w:tcW w:w="2977" w:type="dxa"/>
          </w:tcPr>
          <w:p w14:paraId="2662F487" w14:textId="77777777" w:rsidR="008C5E01" w:rsidRPr="00BC223B" w:rsidRDefault="008C5E01" w:rsidP="007857D4">
            <w:pPr>
              <w:suppressAutoHyphens/>
              <w:ind w:right="-1"/>
              <w:jc w:val="center"/>
              <w:rPr>
                <w:rFonts w:asciiTheme="minorHAnsi" w:hAnsiTheme="minorHAnsi" w:cstheme="minorHAnsi"/>
                <w:b/>
                <w:bCs/>
                <w:sz w:val="22"/>
                <w:szCs w:val="22"/>
              </w:rPr>
            </w:pPr>
          </w:p>
          <w:p w14:paraId="3D4BA075" w14:textId="77777777" w:rsidR="008C5E01" w:rsidRPr="00BC223B" w:rsidRDefault="008C5E01" w:rsidP="007857D4">
            <w:pPr>
              <w:suppressAutoHyphens/>
              <w:ind w:right="-1"/>
              <w:jc w:val="center"/>
              <w:rPr>
                <w:rFonts w:asciiTheme="minorHAnsi" w:hAnsiTheme="minorHAnsi" w:cstheme="minorHAnsi"/>
                <w:b/>
                <w:bCs/>
                <w:sz w:val="22"/>
                <w:szCs w:val="22"/>
              </w:rPr>
            </w:pPr>
            <w:r w:rsidRPr="00BC223B">
              <w:rPr>
                <w:rFonts w:asciiTheme="minorHAnsi" w:hAnsiTheme="minorHAnsi" w:cstheme="minorHAnsi"/>
                <w:b/>
                <w:bCs/>
                <w:sz w:val="22"/>
                <w:szCs w:val="22"/>
              </w:rPr>
              <w:t>Kėbulo vidiniai matmenys</w:t>
            </w:r>
          </w:p>
        </w:tc>
      </w:tr>
      <w:tr w:rsidR="008C5E01" w:rsidRPr="00BC223B" w14:paraId="176FE3E9" w14:textId="77777777" w:rsidTr="00863C04">
        <w:trPr>
          <w:trHeight w:val="294"/>
        </w:trPr>
        <w:tc>
          <w:tcPr>
            <w:tcW w:w="3823" w:type="dxa"/>
            <w:vAlign w:val="center"/>
          </w:tcPr>
          <w:p w14:paraId="4ABAB7F6" w14:textId="77777777" w:rsidR="008C5E01" w:rsidRPr="00BC223B" w:rsidRDefault="008C5E01" w:rsidP="007857D4">
            <w:pPr>
              <w:suppressAutoHyphens/>
              <w:ind w:right="-1"/>
              <w:jc w:val="both"/>
              <w:rPr>
                <w:rFonts w:asciiTheme="minorHAnsi" w:hAnsiTheme="minorHAnsi" w:cstheme="minorHAnsi"/>
                <w:sz w:val="22"/>
                <w:szCs w:val="22"/>
                <w:lang w:val="en-US"/>
              </w:rPr>
            </w:pPr>
            <w:r w:rsidRPr="00BC223B">
              <w:rPr>
                <w:rFonts w:asciiTheme="minorHAnsi" w:hAnsiTheme="minorHAnsi" w:cstheme="minorHAnsi"/>
                <w:sz w:val="22"/>
                <w:szCs w:val="22"/>
              </w:rPr>
              <w:t>Stoties g. 20, Pasvalys</w:t>
            </w:r>
          </w:p>
        </w:tc>
        <w:tc>
          <w:tcPr>
            <w:tcW w:w="3543" w:type="dxa"/>
            <w:vAlign w:val="center"/>
          </w:tcPr>
          <w:p w14:paraId="783045E9" w14:textId="268CA0B4" w:rsidR="008C5E01" w:rsidRPr="00BC223B" w:rsidRDefault="008C5E01" w:rsidP="003D3348">
            <w:pPr>
              <w:suppressAutoHyphens/>
              <w:ind w:right="-1"/>
              <w:jc w:val="center"/>
              <w:rPr>
                <w:rFonts w:asciiTheme="minorHAnsi" w:hAnsiTheme="minorHAnsi" w:cstheme="minorHAnsi"/>
                <w:sz w:val="22"/>
                <w:szCs w:val="22"/>
              </w:rPr>
            </w:pPr>
            <w:r w:rsidRPr="00BC223B">
              <w:rPr>
                <w:rFonts w:asciiTheme="minorHAnsi" w:hAnsiTheme="minorHAnsi" w:cstheme="minorHAnsi"/>
                <w:sz w:val="22"/>
                <w:szCs w:val="22"/>
              </w:rPr>
              <w:t>MAN TGS 33.440 ;HHO082;2014m.</w:t>
            </w:r>
          </w:p>
        </w:tc>
        <w:tc>
          <w:tcPr>
            <w:tcW w:w="2977" w:type="dxa"/>
          </w:tcPr>
          <w:p w14:paraId="119EE2CF" w14:textId="77777777" w:rsidR="008C5E01" w:rsidRPr="00BC223B" w:rsidRDefault="008C5E01" w:rsidP="003D3348">
            <w:pPr>
              <w:suppressAutoHyphens/>
              <w:ind w:right="-1"/>
              <w:rPr>
                <w:rFonts w:asciiTheme="minorHAnsi" w:hAnsiTheme="minorHAnsi" w:cstheme="minorHAnsi"/>
                <w:sz w:val="22"/>
                <w:szCs w:val="22"/>
              </w:rPr>
            </w:pPr>
            <w:r w:rsidRPr="00BC223B">
              <w:rPr>
                <w:rFonts w:asciiTheme="minorHAnsi" w:hAnsiTheme="minorHAnsi" w:cstheme="minorHAnsi"/>
                <w:sz w:val="22"/>
                <w:szCs w:val="22"/>
              </w:rPr>
              <w:t>2300x5300</w:t>
            </w:r>
          </w:p>
        </w:tc>
      </w:tr>
      <w:tr w:rsidR="008C5E01" w:rsidRPr="00BC223B" w14:paraId="5914E763" w14:textId="77777777" w:rsidTr="00863C04">
        <w:trPr>
          <w:trHeight w:val="215"/>
        </w:trPr>
        <w:tc>
          <w:tcPr>
            <w:tcW w:w="3823" w:type="dxa"/>
            <w:vAlign w:val="center"/>
          </w:tcPr>
          <w:p w14:paraId="3A872AC6" w14:textId="77777777" w:rsidR="008C5E01" w:rsidRPr="00BC223B" w:rsidRDefault="008C5E01" w:rsidP="007857D4">
            <w:pPr>
              <w:suppressAutoHyphens/>
              <w:ind w:right="-1"/>
              <w:jc w:val="both"/>
              <w:rPr>
                <w:rFonts w:asciiTheme="minorHAnsi" w:hAnsiTheme="minorHAnsi" w:cstheme="minorHAnsi"/>
                <w:sz w:val="22"/>
                <w:szCs w:val="22"/>
                <w:lang w:val="en-US"/>
              </w:rPr>
            </w:pPr>
            <w:r w:rsidRPr="00BC223B">
              <w:rPr>
                <w:rFonts w:asciiTheme="minorHAnsi" w:hAnsiTheme="minorHAnsi" w:cstheme="minorHAnsi"/>
                <w:sz w:val="22"/>
                <w:szCs w:val="22"/>
              </w:rPr>
              <w:t>Turistų 11, Lazdijai</w:t>
            </w:r>
          </w:p>
        </w:tc>
        <w:tc>
          <w:tcPr>
            <w:tcW w:w="3543" w:type="dxa"/>
            <w:vAlign w:val="center"/>
          </w:tcPr>
          <w:p w14:paraId="6E80D28E" w14:textId="77777777" w:rsidR="008C5E01" w:rsidRPr="00BC223B" w:rsidRDefault="008C5E01" w:rsidP="003D3348">
            <w:pPr>
              <w:suppressAutoHyphens/>
              <w:ind w:right="-1"/>
              <w:jc w:val="center"/>
              <w:rPr>
                <w:rFonts w:asciiTheme="minorHAnsi" w:hAnsiTheme="minorHAnsi" w:cstheme="minorHAnsi"/>
                <w:sz w:val="22"/>
                <w:szCs w:val="22"/>
              </w:rPr>
            </w:pPr>
            <w:r w:rsidRPr="00BC223B">
              <w:rPr>
                <w:rFonts w:asciiTheme="minorHAnsi" w:hAnsiTheme="minorHAnsi" w:cstheme="minorHAnsi"/>
                <w:sz w:val="22"/>
                <w:szCs w:val="22"/>
              </w:rPr>
              <w:t xml:space="preserve">Renault </w:t>
            </w:r>
            <w:proofErr w:type="spellStart"/>
            <w:r w:rsidRPr="00BC223B">
              <w:rPr>
                <w:rFonts w:asciiTheme="minorHAnsi" w:hAnsiTheme="minorHAnsi" w:cstheme="minorHAnsi"/>
                <w:sz w:val="22"/>
                <w:szCs w:val="22"/>
              </w:rPr>
              <w:t>Kerax</w:t>
            </w:r>
            <w:proofErr w:type="spellEnd"/>
            <w:r w:rsidRPr="00BC223B">
              <w:rPr>
                <w:rFonts w:asciiTheme="minorHAnsi" w:hAnsiTheme="minorHAnsi" w:cstheme="minorHAnsi"/>
                <w:sz w:val="22"/>
                <w:szCs w:val="22"/>
              </w:rPr>
              <w:t xml:space="preserve"> 460.35 ;HNM287; 2014m.</w:t>
            </w:r>
          </w:p>
        </w:tc>
        <w:tc>
          <w:tcPr>
            <w:tcW w:w="2977" w:type="dxa"/>
          </w:tcPr>
          <w:p w14:paraId="190467F5" w14:textId="77777777" w:rsidR="008C5E01" w:rsidRPr="00BC223B" w:rsidRDefault="008C5E01" w:rsidP="003D3348">
            <w:pPr>
              <w:suppressAutoHyphens/>
              <w:ind w:right="-1"/>
              <w:rPr>
                <w:rFonts w:asciiTheme="minorHAnsi" w:hAnsiTheme="minorHAnsi" w:cstheme="minorHAnsi"/>
                <w:sz w:val="22"/>
                <w:szCs w:val="22"/>
              </w:rPr>
            </w:pPr>
            <w:r w:rsidRPr="00BC223B">
              <w:rPr>
                <w:rFonts w:asciiTheme="minorHAnsi" w:hAnsiTheme="minorHAnsi" w:cstheme="minorHAnsi"/>
                <w:sz w:val="22"/>
                <w:szCs w:val="22"/>
              </w:rPr>
              <w:t>2400x5700</w:t>
            </w:r>
          </w:p>
        </w:tc>
      </w:tr>
    </w:tbl>
    <w:p w14:paraId="4291C318" w14:textId="77777777" w:rsidR="008C5E01" w:rsidRPr="00BC223B" w:rsidRDefault="008C5E01" w:rsidP="00B21A88">
      <w:pPr>
        <w:tabs>
          <w:tab w:val="left" w:pos="540"/>
          <w:tab w:val="left" w:pos="810"/>
        </w:tabs>
        <w:suppressAutoHyphens/>
        <w:jc w:val="both"/>
        <w:rPr>
          <w:rFonts w:asciiTheme="minorHAnsi" w:hAnsiTheme="minorHAnsi" w:cstheme="minorHAnsi"/>
          <w:iCs/>
          <w:sz w:val="22"/>
          <w:szCs w:val="22"/>
          <w:lang w:eastAsia="ar-SA"/>
        </w:rPr>
      </w:pPr>
    </w:p>
    <w:p w14:paraId="2FF94330" w14:textId="77777777" w:rsidR="00B21A88" w:rsidRPr="00BC223B" w:rsidRDefault="00B21A88" w:rsidP="00B21A88">
      <w:pPr>
        <w:tabs>
          <w:tab w:val="left" w:pos="540"/>
          <w:tab w:val="left" w:pos="810"/>
        </w:tabs>
        <w:suppressAutoHyphens/>
        <w:jc w:val="both"/>
        <w:rPr>
          <w:rFonts w:asciiTheme="minorHAnsi" w:hAnsiTheme="minorHAnsi" w:cstheme="minorHAnsi"/>
          <w:iCs/>
          <w:sz w:val="22"/>
          <w:szCs w:val="22"/>
          <w:lang w:eastAsia="ar-SA"/>
        </w:rPr>
      </w:pPr>
      <w:r w:rsidRPr="00BC223B">
        <w:rPr>
          <w:rFonts w:asciiTheme="minorHAnsi" w:hAnsiTheme="minorHAnsi" w:cstheme="minorHAnsi"/>
          <w:b/>
          <w:bCs/>
          <w:iCs/>
          <w:sz w:val="22"/>
          <w:szCs w:val="22"/>
          <w:lang w:eastAsia="ar-SA"/>
        </w:rPr>
        <w:t>2.5.</w:t>
      </w:r>
      <w:r w:rsidRPr="00BC223B">
        <w:rPr>
          <w:rFonts w:asciiTheme="minorHAnsi" w:hAnsiTheme="minorHAnsi" w:cstheme="minorHAnsi"/>
          <w:iCs/>
          <w:sz w:val="22"/>
          <w:szCs w:val="22"/>
          <w:lang w:eastAsia="ar-SA"/>
        </w:rPr>
        <w:t xml:space="preserve"> Papildomi reikalavimai:</w:t>
      </w:r>
    </w:p>
    <w:p w14:paraId="08935146" w14:textId="77777777" w:rsidR="00B21A88" w:rsidRPr="00BC223B" w:rsidRDefault="00B21A88" w:rsidP="00B21A88">
      <w:pPr>
        <w:tabs>
          <w:tab w:val="left" w:pos="540"/>
          <w:tab w:val="left" w:pos="810"/>
        </w:tabs>
        <w:suppressAutoHyphens/>
        <w:jc w:val="both"/>
        <w:rPr>
          <w:rFonts w:asciiTheme="minorHAnsi" w:hAnsiTheme="minorHAnsi" w:cstheme="minorHAnsi"/>
          <w:b/>
          <w:bCs/>
          <w:iCs/>
          <w:sz w:val="22"/>
          <w:szCs w:val="22"/>
          <w:lang w:eastAsia="ar-SA"/>
        </w:rPr>
      </w:pPr>
      <w:r w:rsidRPr="00BC223B">
        <w:rPr>
          <w:rFonts w:asciiTheme="minorHAnsi" w:hAnsiTheme="minorHAnsi" w:cstheme="minorHAnsi"/>
          <w:b/>
          <w:bCs/>
          <w:iCs/>
          <w:sz w:val="22"/>
          <w:szCs w:val="22"/>
          <w:lang w:eastAsia="ar-SA"/>
        </w:rPr>
        <w:t xml:space="preserve">2.5.1. </w:t>
      </w:r>
      <w:r w:rsidRPr="00BC223B">
        <w:rPr>
          <w:rFonts w:asciiTheme="minorHAnsi" w:hAnsiTheme="minorHAnsi" w:cstheme="minorHAnsi"/>
          <w:iCs/>
          <w:sz w:val="22"/>
          <w:szCs w:val="22"/>
          <w:lang w:eastAsia="ar-SA"/>
        </w:rPr>
        <w:t>Teisė atlikti garantinį aptarnavimą:</w:t>
      </w:r>
    </w:p>
    <w:p w14:paraId="16A18CD3" w14:textId="0A501DD3" w:rsidR="00B21A88" w:rsidRPr="00BC223B" w:rsidRDefault="00B21A88" w:rsidP="00B21A88">
      <w:pPr>
        <w:tabs>
          <w:tab w:val="left" w:pos="540"/>
          <w:tab w:val="left" w:pos="810"/>
        </w:tabs>
        <w:suppressAutoHyphens/>
        <w:jc w:val="both"/>
        <w:rPr>
          <w:rFonts w:asciiTheme="minorHAnsi" w:hAnsiTheme="minorHAnsi" w:cstheme="minorHAnsi"/>
          <w:iCs/>
          <w:sz w:val="22"/>
          <w:szCs w:val="22"/>
          <w:lang w:eastAsia="ar-SA"/>
        </w:rPr>
      </w:pPr>
      <w:r w:rsidRPr="00BC223B">
        <w:rPr>
          <w:rFonts w:asciiTheme="minorHAnsi" w:hAnsiTheme="minorHAnsi" w:cstheme="minorHAnsi"/>
          <w:iCs/>
          <w:sz w:val="22"/>
          <w:szCs w:val="22"/>
          <w:lang w:eastAsia="ar-SA"/>
        </w:rPr>
        <w:t xml:space="preserve">Pardavėjas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00863C04">
        <w:rPr>
          <w:rFonts w:asciiTheme="minorHAnsi" w:hAnsiTheme="minorHAnsi" w:cstheme="minorHAnsi"/>
          <w:iCs/>
          <w:sz w:val="22"/>
          <w:szCs w:val="22"/>
          <w:u w:val="single"/>
          <w:lang w:eastAsia="ar-SA"/>
        </w:rPr>
        <w:t>S</w:t>
      </w:r>
      <w:r w:rsidRPr="00BC223B">
        <w:rPr>
          <w:rFonts w:asciiTheme="minorHAnsi" w:hAnsiTheme="minorHAnsi" w:cstheme="minorHAnsi"/>
          <w:iCs/>
          <w:sz w:val="22"/>
          <w:szCs w:val="22"/>
          <w:u w:val="single"/>
          <w:lang w:eastAsia="ar-SA"/>
        </w:rPr>
        <w:t>u pasiūlymu turi būti pateiktas</w:t>
      </w:r>
      <w:r w:rsidRPr="00BC223B">
        <w:rPr>
          <w:rFonts w:asciiTheme="minorHAnsi" w:hAnsiTheme="minorHAnsi" w:cstheme="minorHAnsi"/>
          <w:iCs/>
          <w:sz w:val="22"/>
          <w:szCs w:val="22"/>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EA43C70" w14:textId="77777777" w:rsidR="00B21A88" w:rsidRPr="00BC223B" w:rsidRDefault="00B21A88" w:rsidP="00B21A88">
      <w:pPr>
        <w:tabs>
          <w:tab w:val="left" w:pos="630"/>
          <w:tab w:val="left" w:pos="810"/>
          <w:tab w:val="left" w:pos="1418"/>
        </w:tabs>
        <w:suppressAutoHyphens/>
        <w:jc w:val="both"/>
        <w:textAlignment w:val="baseline"/>
        <w:rPr>
          <w:rFonts w:asciiTheme="minorHAnsi" w:eastAsia="Calibri" w:hAnsiTheme="minorHAnsi" w:cstheme="minorHAnsi"/>
          <w:sz w:val="22"/>
          <w:szCs w:val="22"/>
          <w:lang w:eastAsia="zh-CN"/>
        </w:rPr>
      </w:pPr>
      <w:r w:rsidRPr="00BC223B">
        <w:rPr>
          <w:rFonts w:asciiTheme="minorHAnsi" w:hAnsiTheme="minorHAnsi" w:cstheme="minorHAnsi"/>
          <w:b/>
          <w:bCs/>
          <w:sz w:val="22"/>
          <w:szCs w:val="22"/>
          <w:lang w:eastAsia="ar-SA"/>
        </w:rPr>
        <w:lastRenderedPageBreak/>
        <w:t xml:space="preserve">2.5.2. </w:t>
      </w:r>
      <w:r w:rsidRPr="00BC223B">
        <w:rPr>
          <w:rFonts w:asciiTheme="minorHAnsi" w:hAnsiTheme="minorHAnsi" w:cstheme="minorHAnsi"/>
          <w:sz w:val="22"/>
          <w:szCs w:val="22"/>
          <w:lang w:eastAsia="ar-SA"/>
        </w:rPr>
        <w:t xml:space="preserve">Kartu su Prekėmis turi būti pateikiama </w:t>
      </w:r>
      <w:r w:rsidRPr="00BC223B">
        <w:rPr>
          <w:rFonts w:asciiTheme="minorHAnsi" w:eastAsia="Calibri" w:hAnsiTheme="minorHAnsi" w:cstheme="minorHAnsi"/>
          <w:sz w:val="22"/>
          <w:szCs w:val="22"/>
          <w:lang w:eastAsia="zh-CN"/>
        </w:rPr>
        <w:t>(ne vėliau nei Prekės perdavimo dieną)</w:t>
      </w:r>
      <w:r w:rsidRPr="00BC223B">
        <w:rPr>
          <w:rFonts w:asciiTheme="minorHAnsi" w:hAnsiTheme="minorHAnsi" w:cstheme="minorHAnsi"/>
          <w:sz w:val="22"/>
          <w:szCs w:val="22"/>
          <w:lang w:eastAsia="ar-SA"/>
        </w:rPr>
        <w:t>:</w:t>
      </w:r>
      <w:r w:rsidRPr="00BC223B">
        <w:rPr>
          <w:rFonts w:asciiTheme="minorHAnsi" w:eastAsia="Calibri" w:hAnsiTheme="minorHAnsi" w:cstheme="minorHAnsi"/>
          <w:sz w:val="22"/>
          <w:szCs w:val="22"/>
          <w:lang w:eastAsia="zh-CN"/>
        </w:rPr>
        <w:t>įrangos  eksploatacijos ir saugaus darbo instrukcijos lietuvių kalba(vartotojo vadovas), elektrinės ir hidraulinės sistemų schemos, atsarginių dalių katalogai, EB atitikties deklaracija.</w:t>
      </w:r>
    </w:p>
    <w:p w14:paraId="0DAF80F6" w14:textId="6504D1A0" w:rsidR="00B21A88" w:rsidRPr="00BC223B" w:rsidRDefault="00B21A88" w:rsidP="00B21A88">
      <w:pPr>
        <w:tabs>
          <w:tab w:val="left" w:pos="630"/>
          <w:tab w:val="left" w:pos="810"/>
        </w:tabs>
        <w:suppressAutoHyphens/>
        <w:jc w:val="both"/>
        <w:textAlignment w:val="baseline"/>
        <w:rPr>
          <w:rFonts w:asciiTheme="minorHAnsi" w:eastAsia="Calibri" w:hAnsiTheme="minorHAnsi" w:cstheme="minorHAnsi"/>
          <w:sz w:val="22"/>
          <w:szCs w:val="22"/>
          <w:lang w:eastAsia="zh-CN"/>
        </w:rPr>
      </w:pPr>
      <w:r w:rsidRPr="00BC223B">
        <w:rPr>
          <w:rFonts w:asciiTheme="minorHAnsi" w:hAnsiTheme="minorHAnsi" w:cstheme="minorHAnsi"/>
          <w:b/>
          <w:bCs/>
          <w:sz w:val="22"/>
          <w:szCs w:val="22"/>
          <w:lang w:eastAsia="ar-SA"/>
        </w:rPr>
        <w:t xml:space="preserve">2.5.3. </w:t>
      </w:r>
      <w:r w:rsidRPr="00BC223B">
        <w:rPr>
          <w:rFonts w:asciiTheme="minorHAnsi" w:hAnsiTheme="minorHAnsi" w:cstheme="minorHAnsi"/>
          <w:sz w:val="22"/>
          <w:szCs w:val="22"/>
          <w:lang w:eastAsia="ar-SA"/>
        </w:rPr>
        <w:t xml:space="preserve"> Asfalto </w:t>
      </w:r>
      <w:proofErr w:type="spellStart"/>
      <w:r w:rsidRPr="00BC223B">
        <w:rPr>
          <w:rFonts w:asciiTheme="minorHAnsi" w:hAnsiTheme="minorHAnsi" w:cstheme="minorHAnsi"/>
          <w:sz w:val="22"/>
          <w:szCs w:val="22"/>
          <w:lang w:eastAsia="ar-SA"/>
        </w:rPr>
        <w:t>termo</w:t>
      </w:r>
      <w:proofErr w:type="spellEnd"/>
      <w:r w:rsidRPr="00BC223B">
        <w:rPr>
          <w:rFonts w:asciiTheme="minorHAnsi" w:hAnsiTheme="minorHAnsi" w:cstheme="minorHAnsi"/>
          <w:sz w:val="22"/>
          <w:szCs w:val="22"/>
          <w:lang w:eastAsia="ar-SA"/>
        </w:rPr>
        <w:t xml:space="preserve">-konteineriui  ir visai kartu komplektuojamai įrangai turi būti suteikiama ne mažiau kaip </w:t>
      </w:r>
      <w:r w:rsidRPr="00BC223B">
        <w:rPr>
          <w:rFonts w:asciiTheme="minorHAnsi" w:hAnsiTheme="minorHAnsi" w:cstheme="minorHAnsi"/>
          <w:b/>
          <w:bCs/>
          <w:sz w:val="22"/>
          <w:szCs w:val="22"/>
          <w:lang w:eastAsia="ar-SA"/>
        </w:rPr>
        <w:t>24 mėn.</w:t>
      </w:r>
      <w:r w:rsidRPr="00BC223B">
        <w:rPr>
          <w:rFonts w:asciiTheme="minorHAnsi" w:hAnsiTheme="minorHAnsi" w:cstheme="minorHAnsi"/>
          <w:sz w:val="22"/>
          <w:szCs w:val="22"/>
          <w:lang w:eastAsia="ar-SA"/>
        </w:rPr>
        <w:t xml:space="preserve"> pilna garantija, </w:t>
      </w:r>
      <w:r w:rsidRPr="00BC223B">
        <w:rPr>
          <w:rFonts w:asciiTheme="minorHAnsi" w:hAnsiTheme="minorHAnsi" w:cstheme="minorHAnsi"/>
          <w:color w:val="000000"/>
          <w:sz w:val="22"/>
          <w:szCs w:val="22"/>
          <w:lang w:eastAsia="ar-SA"/>
        </w:rPr>
        <w:t>su mobiliu aptarnavimu pirkėjo bazėse</w:t>
      </w:r>
      <w:r w:rsidRPr="00BC223B">
        <w:rPr>
          <w:rFonts w:asciiTheme="minorHAnsi" w:hAnsiTheme="minorHAnsi" w:cstheme="minorHAnsi"/>
          <w:sz w:val="22"/>
          <w:szCs w:val="22"/>
          <w:lang w:eastAsia="ar-SA"/>
        </w:rPr>
        <w:t xml:space="preserve">. </w:t>
      </w:r>
    </w:p>
    <w:p w14:paraId="20F322E7" w14:textId="32427B8F" w:rsidR="00B21A88" w:rsidRPr="00BC223B" w:rsidRDefault="00B21A88" w:rsidP="00B21A88">
      <w:pPr>
        <w:tabs>
          <w:tab w:val="left" w:pos="630"/>
          <w:tab w:val="left" w:pos="810"/>
        </w:tabs>
        <w:suppressAutoHyphens/>
        <w:jc w:val="both"/>
        <w:textAlignment w:val="baseline"/>
        <w:rPr>
          <w:rFonts w:asciiTheme="minorHAnsi" w:eastAsia="Calibri" w:hAnsiTheme="minorHAnsi" w:cstheme="minorHAnsi"/>
          <w:sz w:val="22"/>
          <w:szCs w:val="22"/>
          <w:lang w:eastAsia="zh-CN"/>
        </w:rPr>
      </w:pPr>
      <w:r w:rsidRPr="00BC223B">
        <w:rPr>
          <w:rFonts w:asciiTheme="minorHAnsi" w:eastAsia="Calibri" w:hAnsiTheme="minorHAnsi" w:cstheme="minorHAnsi"/>
          <w:b/>
          <w:bCs/>
          <w:sz w:val="22"/>
          <w:szCs w:val="22"/>
          <w:lang w:eastAsia="zh-CN"/>
        </w:rPr>
        <w:t>2.5.4</w:t>
      </w:r>
      <w:r w:rsidRPr="00BC223B">
        <w:rPr>
          <w:rFonts w:asciiTheme="minorHAnsi" w:eastAsia="Calibri" w:hAnsiTheme="minorHAnsi" w:cstheme="minorHAnsi"/>
          <w:sz w:val="22"/>
          <w:szCs w:val="22"/>
          <w:lang w:eastAsia="zh-CN"/>
        </w:rPr>
        <w:t xml:space="preserve">.Suteikiamo garantinio laikotarpio metu visi konteinerio  ir papildomai sumontuotos įrangos privalomi aptarnavimai, turi būti pateikti kartu su pasiūlymu, nurodant kiekvieno aptarnavimo apimtis.  </w:t>
      </w:r>
    </w:p>
    <w:p w14:paraId="2A8EC0FA" w14:textId="3E15DE72" w:rsidR="00B21A88" w:rsidRPr="00BC223B" w:rsidRDefault="00B21A88" w:rsidP="00B21A88">
      <w:pPr>
        <w:tabs>
          <w:tab w:val="left" w:pos="630"/>
          <w:tab w:val="left" w:pos="810"/>
        </w:tabs>
        <w:suppressAutoHyphens/>
        <w:jc w:val="both"/>
        <w:textAlignment w:val="baseline"/>
        <w:rPr>
          <w:rFonts w:asciiTheme="minorHAnsi" w:eastAsia="Calibri" w:hAnsiTheme="minorHAnsi" w:cstheme="minorHAnsi"/>
          <w:sz w:val="22"/>
          <w:szCs w:val="22"/>
          <w:lang w:eastAsia="zh-CN"/>
        </w:rPr>
      </w:pPr>
      <w:r w:rsidRPr="00BC223B">
        <w:rPr>
          <w:rFonts w:asciiTheme="minorHAnsi" w:eastAsia="Calibri" w:hAnsiTheme="minorHAnsi" w:cstheme="minorHAnsi"/>
          <w:b/>
          <w:bCs/>
          <w:sz w:val="22"/>
          <w:szCs w:val="22"/>
          <w:lang w:eastAsia="zh-CN"/>
        </w:rPr>
        <w:t>2.5.5</w:t>
      </w:r>
      <w:r w:rsidRPr="00BC223B">
        <w:rPr>
          <w:rFonts w:asciiTheme="minorHAnsi" w:eastAsia="Calibri" w:hAnsiTheme="minorHAnsi" w:cstheme="minorHAnsi"/>
          <w:sz w:val="22"/>
          <w:szCs w:val="22"/>
          <w:lang w:eastAsia="zh-CN"/>
        </w:rPr>
        <w:t xml:space="preserve">. Asfalto </w:t>
      </w:r>
      <w:proofErr w:type="spellStart"/>
      <w:r w:rsidRPr="00BC223B">
        <w:rPr>
          <w:rFonts w:asciiTheme="minorHAnsi" w:eastAsia="Calibri" w:hAnsiTheme="minorHAnsi" w:cstheme="minorHAnsi"/>
          <w:sz w:val="22"/>
          <w:szCs w:val="22"/>
          <w:lang w:eastAsia="zh-CN"/>
        </w:rPr>
        <w:t>termo</w:t>
      </w:r>
      <w:proofErr w:type="spellEnd"/>
      <w:r w:rsidRPr="00BC223B">
        <w:rPr>
          <w:rFonts w:asciiTheme="minorHAnsi" w:eastAsia="Calibri" w:hAnsiTheme="minorHAnsi" w:cstheme="minorHAnsi"/>
          <w:sz w:val="22"/>
          <w:szCs w:val="22"/>
          <w:lang w:eastAsia="zh-CN"/>
        </w:rPr>
        <w:t>-konteinerio remontas laikomas garantiniu, jeigu nebuvo pažeisti eksploataciniai reikalavimai, buvo atlikti savalaikiai aptarnavimai, bei buvo laikomasi gamintojo reikalavimų, nurodytų naudojimo instrukcijose, jei įrenginys  buvo naudojamas pagal paskirtį, buvo naudotos originalios detalės bei gamyklų/gamintojų rekomenduojamos alyvos ir kiti eksploataciniai skysčiai.</w:t>
      </w:r>
    </w:p>
    <w:p w14:paraId="418DEE1E" w14:textId="77777777" w:rsidR="00B21A88" w:rsidRPr="00BC223B" w:rsidRDefault="00B21A88" w:rsidP="00B21A88">
      <w:pPr>
        <w:tabs>
          <w:tab w:val="left" w:pos="630"/>
          <w:tab w:val="left" w:pos="810"/>
        </w:tabs>
        <w:suppressAutoHyphens/>
        <w:jc w:val="both"/>
        <w:textAlignment w:val="baseline"/>
        <w:rPr>
          <w:rFonts w:asciiTheme="minorHAnsi" w:eastAsia="Calibri" w:hAnsiTheme="minorHAnsi" w:cstheme="minorHAnsi"/>
          <w:sz w:val="22"/>
          <w:szCs w:val="22"/>
          <w:lang w:eastAsia="zh-CN"/>
        </w:rPr>
      </w:pPr>
      <w:r w:rsidRPr="00BC223B">
        <w:rPr>
          <w:rFonts w:asciiTheme="minorHAnsi" w:eastAsia="Calibri" w:hAnsiTheme="minorHAnsi" w:cstheme="minorHAnsi"/>
          <w:b/>
          <w:bCs/>
          <w:sz w:val="22"/>
          <w:szCs w:val="22"/>
          <w:lang w:eastAsia="zh-CN"/>
        </w:rPr>
        <w:t>2.5.6.</w:t>
      </w:r>
      <w:r w:rsidRPr="00BC223B">
        <w:rPr>
          <w:rFonts w:asciiTheme="minorHAnsi" w:eastAsia="Calibri" w:hAnsiTheme="minorHAnsi" w:cstheme="minorHAnsi"/>
          <w:sz w:val="22"/>
          <w:szCs w:val="22"/>
          <w:lang w:eastAsia="zh-CN"/>
        </w:rPr>
        <w:tab/>
        <w:t>Garantija nėra taikoma defektams, atsiradusiems dėl autoavarijų, avarinių ar gamtinių priežasčių, netinkamo, nerūpestingo ar neįprasto naudojimo, pakrovimo/iškrovimo transportavimo atvejais.</w:t>
      </w:r>
    </w:p>
    <w:p w14:paraId="643ACF6B" w14:textId="77777777" w:rsidR="00416444" w:rsidRPr="00BC223B" w:rsidRDefault="00416444" w:rsidP="00C94202">
      <w:pPr>
        <w:tabs>
          <w:tab w:val="left" w:pos="540"/>
          <w:tab w:val="left" w:pos="810"/>
        </w:tabs>
        <w:suppressAutoHyphens/>
        <w:jc w:val="both"/>
        <w:rPr>
          <w:rFonts w:asciiTheme="minorHAnsi" w:hAnsiTheme="minorHAnsi" w:cstheme="minorHAnsi"/>
          <w:iCs/>
          <w:sz w:val="22"/>
          <w:szCs w:val="22"/>
          <w:lang w:eastAsia="ar-SA"/>
        </w:rPr>
      </w:pPr>
    </w:p>
    <w:p w14:paraId="3F34206D" w14:textId="77777777" w:rsidR="00416444" w:rsidRPr="00BC223B"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BC223B">
        <w:rPr>
          <w:rFonts w:cstheme="minorHAnsi"/>
          <w:b/>
          <w:sz w:val="22"/>
          <w:szCs w:val="22"/>
        </w:rPr>
        <w:t>SUTARTINIŲ ĮSIPAREIGOJIMŲ VYKDYMO TVARKA IR TERMINAI</w:t>
      </w:r>
    </w:p>
    <w:p w14:paraId="4DCCC64B" w14:textId="74224121" w:rsidR="00416444" w:rsidRPr="00BC223B" w:rsidRDefault="00416444" w:rsidP="00416444">
      <w:pPr>
        <w:pStyle w:val="Sraopastraipa"/>
        <w:numPr>
          <w:ilvl w:val="1"/>
          <w:numId w:val="1"/>
        </w:numPr>
        <w:tabs>
          <w:tab w:val="left" w:pos="567"/>
        </w:tabs>
        <w:spacing w:before="60" w:after="60"/>
        <w:rPr>
          <w:rFonts w:cstheme="minorHAnsi"/>
          <w:iCs/>
          <w:sz w:val="22"/>
          <w:szCs w:val="22"/>
        </w:rPr>
      </w:pPr>
      <w:r w:rsidRPr="00BC223B">
        <w:rPr>
          <w:rFonts w:cstheme="minorHAnsi"/>
          <w:iCs/>
          <w:sz w:val="22"/>
          <w:szCs w:val="22"/>
        </w:rPr>
        <w:t xml:space="preserve">Pirkėjas Prekes perka  </w:t>
      </w:r>
      <w:sdt>
        <w:sdtPr>
          <w:rPr>
            <w:rFonts w:cstheme="minorHAnsi"/>
            <w:iCs/>
            <w:sz w:val="22"/>
            <w:szCs w:val="22"/>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2E4591" w:rsidRPr="00BC223B">
            <w:rPr>
              <w:rFonts w:cstheme="minorHAnsi"/>
              <w:iCs/>
              <w:sz w:val="22"/>
              <w:szCs w:val="22"/>
            </w:rPr>
            <w:t>su pristatymu. Tiekėjas įsipareigoja Prekes/Įrangą pristatyti savo transportu nemokamai užsakyme nurodytu adresu.</w:t>
          </w:r>
        </w:sdtContent>
      </w:sdt>
      <w:r w:rsidRPr="00BC223B">
        <w:rPr>
          <w:rFonts w:cstheme="minorHAnsi"/>
          <w:iCs/>
          <w:sz w:val="22"/>
          <w:szCs w:val="22"/>
        </w:rPr>
        <w:t xml:space="preserve"> </w:t>
      </w:r>
    </w:p>
    <w:p w14:paraId="293FC36C" w14:textId="7128F856" w:rsidR="003770C8" w:rsidRPr="00BC223B" w:rsidRDefault="00B21A88" w:rsidP="00C94202">
      <w:pPr>
        <w:pStyle w:val="Sraopastraipa"/>
        <w:tabs>
          <w:tab w:val="left" w:pos="426"/>
        </w:tabs>
        <w:ind w:left="360"/>
        <w:jc w:val="both"/>
        <w:rPr>
          <w:rFonts w:cstheme="minorHAnsi"/>
          <w:sz w:val="22"/>
          <w:szCs w:val="22"/>
        </w:rPr>
      </w:pPr>
      <w:r w:rsidRPr="00BC223B">
        <w:rPr>
          <w:rFonts w:cstheme="minorHAnsi"/>
          <w:b/>
          <w:bCs/>
          <w:iCs/>
          <w:sz w:val="22"/>
          <w:szCs w:val="22"/>
        </w:rPr>
        <w:t>3.1.1</w:t>
      </w:r>
      <w:r w:rsidRPr="00BC223B">
        <w:rPr>
          <w:rFonts w:cstheme="minorHAnsi"/>
          <w:iCs/>
          <w:sz w:val="22"/>
          <w:szCs w:val="22"/>
        </w:rPr>
        <w:t xml:space="preserve">   </w:t>
      </w:r>
      <w:r w:rsidRPr="00BC223B">
        <w:rPr>
          <w:rFonts w:cstheme="minorHAnsi"/>
          <w:sz w:val="22"/>
          <w:szCs w:val="22"/>
        </w:rPr>
        <w:t xml:space="preserve"> Tiekėjas pilnai sukomplektuotą, parengtą darbui ir sumontuotą Pirkėjo automobilyje  Prekę pristato Pirkėjui: savo bazėje(servise)sumontuoja Pirkėjo pateiktoje  technikoje ,o išbandymas ir personalo apmokymas vyksta  Pirkėjo bazėje .</w:t>
      </w:r>
    </w:p>
    <w:p w14:paraId="07CAA527" w14:textId="549CE844" w:rsidR="00416444" w:rsidRPr="00BC223B" w:rsidRDefault="00B21A88" w:rsidP="00B21A88">
      <w:pPr>
        <w:pBdr>
          <w:top w:val="none" w:sz="0" w:space="0" w:color="000000"/>
          <w:left w:val="none" w:sz="0" w:space="0" w:color="000000"/>
          <w:bottom w:val="none" w:sz="0" w:space="0" w:color="000000"/>
          <w:right w:val="none" w:sz="0" w:space="0" w:color="000000"/>
        </w:pBdr>
        <w:tabs>
          <w:tab w:val="left" w:pos="540"/>
          <w:tab w:val="left" w:pos="810"/>
        </w:tabs>
        <w:ind w:right="-1"/>
        <w:jc w:val="both"/>
        <w:rPr>
          <w:rFonts w:asciiTheme="minorHAnsi" w:hAnsiTheme="minorHAnsi" w:cstheme="minorHAnsi"/>
          <w:sz w:val="22"/>
          <w:szCs w:val="22"/>
        </w:rPr>
      </w:pPr>
      <w:r w:rsidRPr="00BC223B">
        <w:rPr>
          <w:rFonts w:asciiTheme="minorHAnsi" w:hAnsiTheme="minorHAnsi" w:cstheme="minorHAnsi"/>
          <w:sz w:val="22"/>
          <w:szCs w:val="22"/>
        </w:rPr>
        <w:t xml:space="preserve">       </w:t>
      </w:r>
      <w:r w:rsidR="00C94202" w:rsidRPr="00BC223B">
        <w:rPr>
          <w:rFonts w:asciiTheme="minorHAnsi" w:hAnsiTheme="minorHAnsi" w:cstheme="minorHAnsi"/>
          <w:b/>
          <w:bCs/>
          <w:sz w:val="22"/>
          <w:szCs w:val="22"/>
        </w:rPr>
        <w:t>3.2.2.</w:t>
      </w:r>
      <w:r w:rsidR="00C94202" w:rsidRPr="00BC223B">
        <w:rPr>
          <w:rFonts w:asciiTheme="minorHAnsi" w:hAnsiTheme="minorHAnsi" w:cstheme="minorHAnsi"/>
          <w:sz w:val="22"/>
          <w:szCs w:val="22"/>
        </w:rPr>
        <w:t xml:space="preserve"> </w:t>
      </w:r>
      <w:r w:rsidR="00416444" w:rsidRPr="00BC223B">
        <w:rPr>
          <w:rFonts w:asciiTheme="minorHAnsi" w:hAnsiTheme="minorHAnsi" w:cstheme="minorHAnsi"/>
          <w:sz w:val="22"/>
          <w:szCs w:val="22"/>
        </w:rPr>
        <w:t>Tikslūs pristatymo adresai bus nurodyti pasirašant pirkimo pardavimo sutartį su laimėtoju. Orientacinės prekių pristatymo vietos:</w:t>
      </w:r>
    </w:p>
    <w:p w14:paraId="77D86E76" w14:textId="77777777" w:rsidR="00B26E59" w:rsidRPr="00BC223B" w:rsidRDefault="00B26E59" w:rsidP="00416444">
      <w:pPr>
        <w:pBdr>
          <w:top w:val="none" w:sz="0" w:space="0" w:color="000000"/>
          <w:left w:val="none" w:sz="0" w:space="0" w:color="000000"/>
          <w:bottom w:val="none" w:sz="0" w:space="0" w:color="000000"/>
          <w:right w:val="none" w:sz="0" w:space="0" w:color="000000"/>
        </w:pBdr>
        <w:tabs>
          <w:tab w:val="left" w:pos="540"/>
          <w:tab w:val="left" w:pos="810"/>
        </w:tabs>
        <w:ind w:left="426" w:right="-1"/>
        <w:jc w:val="both"/>
        <w:rPr>
          <w:rFonts w:asciiTheme="minorHAnsi" w:hAnsiTheme="minorHAnsi" w:cstheme="minorHAnsi"/>
          <w:sz w:val="22"/>
          <w:szCs w:val="22"/>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812"/>
      </w:tblGrid>
      <w:tr w:rsidR="002E4591" w:rsidRPr="00BC223B" w14:paraId="249585C3" w14:textId="77777777" w:rsidTr="00863C04">
        <w:trPr>
          <w:trHeight w:val="641"/>
        </w:trPr>
        <w:tc>
          <w:tcPr>
            <w:tcW w:w="4536" w:type="dxa"/>
            <w:vAlign w:val="center"/>
          </w:tcPr>
          <w:p w14:paraId="118A3EE9" w14:textId="77777777" w:rsidR="002E4591" w:rsidRPr="00BC223B" w:rsidRDefault="002E4591" w:rsidP="008C5E01">
            <w:pPr>
              <w:suppressAutoHyphens/>
              <w:ind w:right="-1"/>
              <w:jc w:val="center"/>
              <w:rPr>
                <w:rFonts w:asciiTheme="minorHAnsi" w:hAnsiTheme="minorHAnsi" w:cstheme="minorHAnsi"/>
                <w:b/>
                <w:bCs/>
                <w:sz w:val="22"/>
                <w:szCs w:val="22"/>
              </w:rPr>
            </w:pPr>
            <w:r w:rsidRPr="00BC223B">
              <w:rPr>
                <w:rFonts w:asciiTheme="minorHAnsi" w:hAnsiTheme="minorHAnsi" w:cstheme="minorHAnsi"/>
                <w:b/>
                <w:bCs/>
                <w:sz w:val="22"/>
                <w:szCs w:val="22"/>
              </w:rPr>
              <w:t>Pristatymo adresai</w:t>
            </w:r>
          </w:p>
        </w:tc>
        <w:tc>
          <w:tcPr>
            <w:tcW w:w="5812" w:type="dxa"/>
            <w:vAlign w:val="center"/>
          </w:tcPr>
          <w:p w14:paraId="7F9C271D" w14:textId="77777777" w:rsidR="002E4591" w:rsidRPr="00BC223B" w:rsidRDefault="002E4591" w:rsidP="00AE76E4">
            <w:pPr>
              <w:suppressAutoHyphens/>
              <w:ind w:right="-1"/>
              <w:jc w:val="center"/>
              <w:rPr>
                <w:rFonts w:asciiTheme="minorHAnsi" w:hAnsiTheme="minorHAnsi" w:cstheme="minorHAnsi"/>
                <w:b/>
                <w:bCs/>
                <w:sz w:val="22"/>
                <w:szCs w:val="22"/>
              </w:rPr>
            </w:pPr>
            <w:r w:rsidRPr="00BC223B">
              <w:rPr>
                <w:rFonts w:asciiTheme="minorHAnsi" w:hAnsiTheme="minorHAnsi" w:cstheme="minorHAnsi"/>
                <w:b/>
                <w:bCs/>
                <w:sz w:val="22"/>
                <w:szCs w:val="22"/>
              </w:rPr>
              <w:t>Poreikis</w:t>
            </w:r>
          </w:p>
        </w:tc>
      </w:tr>
      <w:tr w:rsidR="002E4591" w:rsidRPr="00BC223B" w14:paraId="765CD517" w14:textId="77777777" w:rsidTr="00863C04">
        <w:trPr>
          <w:trHeight w:val="340"/>
        </w:trPr>
        <w:tc>
          <w:tcPr>
            <w:tcW w:w="4536" w:type="dxa"/>
            <w:vAlign w:val="center"/>
          </w:tcPr>
          <w:p w14:paraId="5C1EF611" w14:textId="1A9C4A08" w:rsidR="002E4591" w:rsidRPr="00BC223B" w:rsidRDefault="002E4591" w:rsidP="00AE76E4">
            <w:pPr>
              <w:suppressAutoHyphens/>
              <w:ind w:right="-1"/>
              <w:jc w:val="both"/>
              <w:rPr>
                <w:rFonts w:asciiTheme="minorHAnsi" w:hAnsiTheme="minorHAnsi" w:cstheme="minorHAnsi"/>
                <w:sz w:val="22"/>
                <w:szCs w:val="22"/>
              </w:rPr>
            </w:pPr>
            <w:r w:rsidRPr="00BC223B">
              <w:rPr>
                <w:rFonts w:asciiTheme="minorHAnsi" w:hAnsiTheme="minorHAnsi" w:cstheme="minorHAnsi"/>
                <w:sz w:val="22"/>
                <w:szCs w:val="22"/>
              </w:rPr>
              <w:t>Stoties g. 20, Pasvalys</w:t>
            </w:r>
          </w:p>
        </w:tc>
        <w:tc>
          <w:tcPr>
            <w:tcW w:w="5812" w:type="dxa"/>
            <w:vAlign w:val="center"/>
          </w:tcPr>
          <w:p w14:paraId="2AD2DC5E" w14:textId="2802BEE9" w:rsidR="002E4591" w:rsidRPr="00BC223B" w:rsidRDefault="002E4591" w:rsidP="00AE76E4">
            <w:pPr>
              <w:suppressAutoHyphens/>
              <w:ind w:right="-1"/>
              <w:jc w:val="center"/>
              <w:rPr>
                <w:rFonts w:asciiTheme="minorHAnsi" w:hAnsiTheme="minorHAnsi" w:cstheme="minorHAnsi"/>
                <w:sz w:val="22"/>
                <w:szCs w:val="22"/>
              </w:rPr>
            </w:pPr>
            <w:r w:rsidRPr="00BC223B">
              <w:rPr>
                <w:rFonts w:asciiTheme="minorHAnsi" w:hAnsiTheme="minorHAnsi" w:cstheme="minorHAnsi"/>
                <w:sz w:val="22"/>
                <w:szCs w:val="22"/>
              </w:rPr>
              <w:t>1 vnt.</w:t>
            </w:r>
          </w:p>
        </w:tc>
      </w:tr>
      <w:tr w:rsidR="002E4591" w:rsidRPr="00BC223B" w14:paraId="2D4BA91C" w14:textId="77777777" w:rsidTr="00863C04">
        <w:trPr>
          <w:trHeight w:val="402"/>
        </w:trPr>
        <w:tc>
          <w:tcPr>
            <w:tcW w:w="4536" w:type="dxa"/>
            <w:vAlign w:val="center"/>
          </w:tcPr>
          <w:p w14:paraId="52A456B0" w14:textId="09057A6A" w:rsidR="002E4591" w:rsidRPr="00BC223B" w:rsidRDefault="002E4591" w:rsidP="00AE76E4">
            <w:pPr>
              <w:suppressAutoHyphens/>
              <w:ind w:right="-1"/>
              <w:jc w:val="both"/>
              <w:rPr>
                <w:rFonts w:asciiTheme="minorHAnsi" w:hAnsiTheme="minorHAnsi" w:cstheme="minorHAnsi"/>
                <w:sz w:val="22"/>
                <w:szCs w:val="22"/>
              </w:rPr>
            </w:pPr>
            <w:r w:rsidRPr="00BC223B">
              <w:rPr>
                <w:rFonts w:asciiTheme="minorHAnsi" w:hAnsiTheme="minorHAnsi" w:cstheme="minorHAnsi"/>
                <w:sz w:val="22"/>
                <w:szCs w:val="22"/>
              </w:rPr>
              <w:t>Turistų 11, Lazdijai</w:t>
            </w:r>
          </w:p>
        </w:tc>
        <w:tc>
          <w:tcPr>
            <w:tcW w:w="5812" w:type="dxa"/>
            <w:vAlign w:val="center"/>
          </w:tcPr>
          <w:p w14:paraId="059E8471" w14:textId="77777777" w:rsidR="002E4591" w:rsidRPr="00BC223B" w:rsidRDefault="002E4591" w:rsidP="00AE76E4">
            <w:pPr>
              <w:suppressAutoHyphens/>
              <w:ind w:right="-1"/>
              <w:jc w:val="center"/>
              <w:rPr>
                <w:rFonts w:asciiTheme="minorHAnsi" w:hAnsiTheme="minorHAnsi" w:cstheme="minorHAnsi"/>
                <w:sz w:val="22"/>
                <w:szCs w:val="22"/>
              </w:rPr>
            </w:pPr>
            <w:r w:rsidRPr="00BC223B">
              <w:rPr>
                <w:rFonts w:asciiTheme="minorHAnsi" w:hAnsiTheme="minorHAnsi" w:cstheme="minorHAnsi"/>
                <w:sz w:val="22"/>
                <w:szCs w:val="22"/>
              </w:rPr>
              <w:t>1 vnt.</w:t>
            </w:r>
          </w:p>
        </w:tc>
      </w:tr>
    </w:tbl>
    <w:p w14:paraId="65CA7F38" w14:textId="77777777" w:rsidR="00416444" w:rsidRPr="00BC223B" w:rsidRDefault="00416444" w:rsidP="00416444">
      <w:pPr>
        <w:pStyle w:val="Sraopastraipa"/>
        <w:tabs>
          <w:tab w:val="left" w:pos="567"/>
        </w:tabs>
        <w:spacing w:before="60" w:after="60"/>
        <w:ind w:left="0"/>
        <w:rPr>
          <w:rFonts w:cstheme="minorHAnsi"/>
          <w:b/>
          <w:i/>
          <w:color w:val="2F5496" w:themeColor="accent1" w:themeShade="BF"/>
          <w:sz w:val="22"/>
          <w:szCs w:val="22"/>
        </w:rPr>
      </w:pPr>
    </w:p>
    <w:p w14:paraId="0A6CFEF4" w14:textId="1415DAE6" w:rsidR="00416444" w:rsidRPr="00BC223B" w:rsidRDefault="00416444" w:rsidP="008C5E01">
      <w:pPr>
        <w:pStyle w:val="Sraopastraipa"/>
        <w:numPr>
          <w:ilvl w:val="1"/>
          <w:numId w:val="1"/>
        </w:numPr>
        <w:tabs>
          <w:tab w:val="left" w:pos="567"/>
        </w:tabs>
        <w:spacing w:before="60" w:after="60"/>
        <w:ind w:hanging="716"/>
        <w:jc w:val="both"/>
        <w:rPr>
          <w:rFonts w:cstheme="minorHAnsi"/>
          <w:sz w:val="22"/>
          <w:szCs w:val="22"/>
        </w:rPr>
      </w:pPr>
      <w:r w:rsidRPr="00BC223B">
        <w:rPr>
          <w:rFonts w:cstheme="minorHAnsi"/>
          <w:sz w:val="22"/>
          <w:szCs w:val="22"/>
        </w:rPr>
        <w:t xml:space="preserve">Prekės turi būti </w:t>
      </w:r>
      <w:sdt>
        <w:sdtPr>
          <w:rPr>
            <w:rFonts w:cstheme="minorHAnsi"/>
            <w:sz w:val="22"/>
            <w:szCs w:val="22"/>
          </w:rPr>
          <w:alias w:val="Pasirinkti"/>
          <w:tag w:val="Pasirinkti"/>
          <w:id w:val="1203210045"/>
          <w:placeholder>
            <w:docPart w:val="B19016013FED459E821C437811A007BD"/>
          </w:placeholder>
          <w:comboBox>
            <w:listItem w:value="Pasirinkite elementą."/>
            <w:listItem w:displayText="pristatytos" w:value="pristatytos"/>
            <w:listItem w:displayText="paruoštos atsiėmimui" w:value="paruoštos atsiėmimui"/>
          </w:comboBox>
        </w:sdtPr>
        <w:sdtContent>
          <w:r w:rsidRPr="00BC223B">
            <w:rPr>
              <w:rFonts w:cstheme="minorHAnsi"/>
              <w:sz w:val="22"/>
              <w:szCs w:val="22"/>
            </w:rPr>
            <w:t>pristatytos:</w:t>
          </w:r>
          <w:r w:rsidR="00C94202" w:rsidRPr="00BC223B">
            <w:rPr>
              <w:rFonts w:cstheme="minorHAnsi"/>
              <w:sz w:val="22"/>
              <w:szCs w:val="22"/>
            </w:rPr>
            <w:t xml:space="preserve"> </w:t>
          </w:r>
        </w:sdtContent>
      </w:sdt>
      <w:r w:rsidRPr="00BC223B">
        <w:rPr>
          <w:rFonts w:cstheme="minorHAnsi"/>
          <w:sz w:val="22"/>
          <w:szCs w:val="22"/>
        </w:rPr>
        <w:t xml:space="preserve">ne </w:t>
      </w:r>
      <w:r w:rsidR="00607787" w:rsidRPr="00BC223B">
        <w:rPr>
          <w:rFonts w:cstheme="minorHAnsi"/>
          <w:sz w:val="22"/>
          <w:szCs w:val="22"/>
        </w:rPr>
        <w:t xml:space="preserve">vėliau </w:t>
      </w:r>
      <w:r w:rsidRPr="00BC223B">
        <w:rPr>
          <w:rFonts w:cstheme="minorHAnsi"/>
          <w:sz w:val="22"/>
          <w:szCs w:val="22"/>
        </w:rPr>
        <w:t xml:space="preserve"> kaip </w:t>
      </w:r>
      <w:r w:rsidR="00607787" w:rsidRPr="00BC223B">
        <w:rPr>
          <w:rFonts w:cstheme="minorHAnsi"/>
          <w:sz w:val="22"/>
          <w:szCs w:val="22"/>
        </w:rPr>
        <w:t xml:space="preserve">per </w:t>
      </w:r>
      <w:sdt>
        <w:sdtPr>
          <w:rPr>
            <w:rFonts w:cstheme="minorHAnsi"/>
            <w:sz w:val="22"/>
            <w:szCs w:val="22"/>
            <w:highlight w:val="yellow"/>
          </w:rPr>
          <w:alias w:val="nurodyti terminą"/>
          <w:tag w:val="nurodyti terminą"/>
          <w:id w:val="-450715022"/>
          <w:placeholder>
            <w:docPart w:val="67D47FF1EA0E4B418FB28730EB70A738"/>
          </w:placeholder>
        </w:sdtPr>
        <w:sdtContent>
          <w:r w:rsidR="00607787" w:rsidRPr="00BC223B">
            <w:rPr>
              <w:rFonts w:cstheme="minorHAnsi"/>
              <w:sz w:val="22"/>
              <w:szCs w:val="22"/>
              <w:highlight w:val="lightGray"/>
            </w:rPr>
            <w:t xml:space="preserve">      180   </w:t>
          </w:r>
        </w:sdtContent>
      </w:sdt>
      <w:r w:rsidR="00607787" w:rsidRPr="00BC223B">
        <w:rPr>
          <w:rFonts w:cstheme="minorHAnsi"/>
          <w:sz w:val="22"/>
          <w:szCs w:val="22"/>
        </w:rPr>
        <w:t xml:space="preserve">  darbo dienas/kalendorines dienas nuo </w:t>
      </w:r>
      <w:sdt>
        <w:sdtPr>
          <w:rPr>
            <w:rFonts w:cstheme="minorHAnsi"/>
            <w:sz w:val="22"/>
            <w:szCs w:val="22"/>
          </w:rPr>
          <w:alias w:val="Pasirinkti"/>
          <w:tag w:val="Pasirinkti"/>
          <w:id w:val="1443875239"/>
          <w:placeholder>
            <w:docPart w:val="3DD39837D38644F5A1F0B3CB425DA2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607787" w:rsidRPr="00BC223B">
            <w:rPr>
              <w:rFonts w:cstheme="minorHAnsi"/>
              <w:sz w:val="22"/>
              <w:szCs w:val="22"/>
            </w:rPr>
            <w:t>Sutarties įsigaliojimo dienos.</w:t>
          </w:r>
        </w:sdtContent>
      </w:sdt>
    </w:p>
    <w:p w14:paraId="6E39CDC2" w14:textId="77777777" w:rsidR="00C94202" w:rsidRPr="00BC223B" w:rsidRDefault="00C94202" w:rsidP="00416444">
      <w:pPr>
        <w:pStyle w:val="Sraopastraipa"/>
        <w:tabs>
          <w:tab w:val="left" w:pos="567"/>
        </w:tabs>
        <w:spacing w:before="60" w:after="60"/>
        <w:ind w:left="360"/>
        <w:jc w:val="both"/>
        <w:rPr>
          <w:rFonts w:cstheme="minorHAnsi"/>
          <w:sz w:val="22"/>
          <w:szCs w:val="22"/>
        </w:rPr>
      </w:pPr>
    </w:p>
    <w:p w14:paraId="127D81BA" w14:textId="6BE98491" w:rsidR="00416444" w:rsidRPr="00BC223B" w:rsidRDefault="00C94202" w:rsidP="00416444">
      <w:pPr>
        <w:pStyle w:val="Sraopastraipa"/>
        <w:numPr>
          <w:ilvl w:val="0"/>
          <w:numId w:val="1"/>
        </w:numPr>
        <w:pBdr>
          <w:top w:val="single" w:sz="8" w:space="1" w:color="auto"/>
          <w:bottom w:val="single" w:sz="8" w:space="1" w:color="auto"/>
        </w:pBdr>
        <w:tabs>
          <w:tab w:val="left" w:pos="284"/>
        </w:tabs>
        <w:spacing w:before="60" w:after="60"/>
        <w:rPr>
          <w:rFonts w:cstheme="minorHAnsi"/>
          <w:b/>
          <w:sz w:val="22"/>
          <w:szCs w:val="22"/>
        </w:rPr>
      </w:pPr>
      <w:r w:rsidRPr="00BC223B">
        <w:rPr>
          <w:rFonts w:cstheme="minorHAnsi"/>
          <w:b/>
          <w:sz w:val="22"/>
          <w:szCs w:val="22"/>
        </w:rPr>
        <w:t>APLINKOSAUGINIAI REIKALAVIMAI</w:t>
      </w:r>
    </w:p>
    <w:p w14:paraId="73E6810D" w14:textId="77777777" w:rsidR="00416444" w:rsidRPr="00BC223B" w:rsidRDefault="00416444" w:rsidP="00416444">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rFonts w:asciiTheme="minorHAnsi" w:hAnsiTheme="minorHAnsi" w:cstheme="minorHAnsi"/>
          <w:b/>
          <w:bCs/>
          <w:sz w:val="22"/>
          <w:szCs w:val="22"/>
          <w:lang w:eastAsia="ar-SA"/>
        </w:rPr>
      </w:pPr>
    </w:p>
    <w:p w14:paraId="6CF1D0AC" w14:textId="78AFE3F1" w:rsidR="00416444" w:rsidRPr="00BC223B" w:rsidRDefault="00C94202" w:rsidP="00C94202">
      <w:pPr>
        <w:rPr>
          <w:rFonts w:asciiTheme="minorHAnsi" w:hAnsiTheme="minorHAnsi" w:cstheme="minorHAnsi"/>
          <w:color w:val="00B050"/>
          <w:sz w:val="22"/>
          <w:szCs w:val="22"/>
        </w:rPr>
      </w:pPr>
      <w:r w:rsidRPr="00BC223B">
        <w:rPr>
          <w:rFonts w:asciiTheme="minorHAnsi" w:hAnsiTheme="minorHAnsi" w:cstheme="minorHAnsi"/>
          <w:color w:val="00B050"/>
          <w:sz w:val="22"/>
          <w:szCs w:val="22"/>
        </w:rPr>
        <w:t xml:space="preserve">4.1. </w:t>
      </w:r>
      <w:r w:rsidR="00416444" w:rsidRPr="00BC223B">
        <w:rPr>
          <w:rFonts w:asciiTheme="minorHAnsi" w:hAnsiTheme="minorHAnsi" w:cstheme="minorHAnsi"/>
          <w:color w:val="00B050"/>
          <w:sz w:val="22"/>
          <w:szCs w:val="22"/>
        </w:rPr>
        <w:t>Pirkėjas siekia įsigyti Prekes ir Paslaugas, darančias kuo mažesnį poveikį aplinkai, kad tiekiant Prekes ir Paslaugas būtų sunaudojama kuo mažiau gamtos išteklių, todėl:</w:t>
      </w:r>
    </w:p>
    <w:p w14:paraId="13DF478E" w14:textId="316419E9" w:rsidR="00416444" w:rsidRPr="00BC223B" w:rsidRDefault="00C94202" w:rsidP="00416444">
      <w:pPr>
        <w:rPr>
          <w:rFonts w:asciiTheme="minorHAnsi" w:hAnsiTheme="minorHAnsi" w:cstheme="minorHAnsi"/>
          <w:color w:val="00B050"/>
          <w:sz w:val="22"/>
          <w:szCs w:val="22"/>
        </w:rPr>
      </w:pPr>
      <w:r w:rsidRPr="00BC223B">
        <w:rPr>
          <w:rFonts w:asciiTheme="minorHAnsi" w:hAnsiTheme="minorHAnsi" w:cstheme="minorHAnsi"/>
          <w:color w:val="00B050"/>
          <w:sz w:val="22"/>
          <w:szCs w:val="22"/>
        </w:rPr>
        <w:t>4</w:t>
      </w:r>
      <w:r w:rsidR="00416444" w:rsidRPr="00BC223B">
        <w:rPr>
          <w:rFonts w:asciiTheme="minorHAnsi" w:hAnsiTheme="minorHAnsi" w:cstheme="minorHAnsi"/>
          <w:color w:val="00B050"/>
          <w:sz w:val="22"/>
          <w:szCs w:val="22"/>
        </w:rPr>
        <w:t xml:space="preserve">.1.1.Bendravimas tarp Tiekėjo ir Pirkėjo bus vykdomas tik elektroninėmis priemonėmis (telefonu, elektroniniu paštu ar kt.).  </w:t>
      </w:r>
    </w:p>
    <w:p w14:paraId="77C8C9CE" w14:textId="67E6187C" w:rsidR="00416444" w:rsidRPr="00BC223B" w:rsidRDefault="00C94202" w:rsidP="00416444">
      <w:pPr>
        <w:rPr>
          <w:rFonts w:asciiTheme="minorHAnsi" w:hAnsiTheme="minorHAnsi" w:cstheme="minorHAnsi"/>
          <w:color w:val="00B050"/>
          <w:sz w:val="22"/>
          <w:szCs w:val="22"/>
        </w:rPr>
      </w:pPr>
      <w:r w:rsidRPr="00BC223B">
        <w:rPr>
          <w:rFonts w:asciiTheme="minorHAnsi" w:hAnsiTheme="minorHAnsi" w:cstheme="minorHAnsi"/>
          <w:color w:val="00B050"/>
          <w:sz w:val="22"/>
          <w:szCs w:val="22"/>
        </w:rPr>
        <w:t>4</w:t>
      </w:r>
      <w:r w:rsidR="00416444" w:rsidRPr="00BC223B">
        <w:rPr>
          <w:rFonts w:asciiTheme="minorHAnsi" w:hAnsiTheme="minorHAnsi" w:cstheme="minorHAnsi"/>
          <w:color w:val="00B050"/>
          <w:sz w:val="22"/>
          <w:szCs w:val="22"/>
        </w:rPr>
        <w:t>.1.2.Dokumentacija teikiama Pirkėjui ar Tiekėjui tik elektorinėmis priemonėmis (elektroniniu paštu ar kt.).</w:t>
      </w:r>
    </w:p>
    <w:p w14:paraId="6CF2DF04" w14:textId="7D0C3016" w:rsidR="00416444" w:rsidRPr="00BC223B" w:rsidRDefault="00C94202" w:rsidP="00416444">
      <w:pPr>
        <w:shd w:val="clear" w:color="auto" w:fill="FFFFFF"/>
        <w:jc w:val="both"/>
        <w:rPr>
          <w:rFonts w:asciiTheme="minorHAnsi" w:hAnsiTheme="minorHAnsi" w:cstheme="minorHAnsi"/>
          <w:color w:val="00B050"/>
          <w:sz w:val="22"/>
          <w:szCs w:val="22"/>
        </w:rPr>
      </w:pPr>
      <w:r w:rsidRPr="00BC223B">
        <w:rPr>
          <w:rFonts w:asciiTheme="minorHAnsi" w:hAnsiTheme="minorHAnsi" w:cstheme="minorHAnsi"/>
          <w:color w:val="00B050"/>
          <w:sz w:val="22"/>
          <w:szCs w:val="22"/>
        </w:rPr>
        <w:t>4</w:t>
      </w:r>
      <w:r w:rsidR="00416444" w:rsidRPr="00BC223B">
        <w:rPr>
          <w:rFonts w:asciiTheme="minorHAnsi" w:hAnsiTheme="minorHAnsi" w:cstheme="minorHAnsi"/>
          <w:color w:val="00B050"/>
          <w:sz w:val="22"/>
          <w:szCs w:val="22"/>
        </w:rPr>
        <w:t xml:space="preserve">.1.3. Sutartis, Prekių ir Paslaugų priėmimo-perdavimo aktai bus pasirašomi tik elektroninėmis priemonėmis (elektroniniu parašu). </w:t>
      </w:r>
    </w:p>
    <w:p w14:paraId="14858509" w14:textId="5B3AF100" w:rsidR="00C94202" w:rsidRPr="00BC223B" w:rsidRDefault="00C94202" w:rsidP="00C94202">
      <w:pPr>
        <w:jc w:val="both"/>
        <w:rPr>
          <w:rFonts w:asciiTheme="minorHAnsi" w:hAnsiTheme="minorHAnsi" w:cstheme="minorHAnsi"/>
          <w:color w:val="00B050"/>
          <w:sz w:val="22"/>
          <w:szCs w:val="22"/>
          <w:lang w:eastAsia="ar-SA"/>
        </w:rPr>
      </w:pPr>
      <w:r w:rsidRPr="00BC223B">
        <w:rPr>
          <w:rFonts w:asciiTheme="minorHAnsi" w:hAnsiTheme="minorHAnsi" w:cstheme="minorHAnsi"/>
          <w:color w:val="00B050"/>
          <w:sz w:val="22"/>
          <w:szCs w:val="22"/>
          <w:lang w:eastAsia="ar-SA"/>
        </w:rPr>
        <w:t>4</w:t>
      </w:r>
      <w:r w:rsidR="00416444" w:rsidRPr="00BC223B">
        <w:rPr>
          <w:rFonts w:asciiTheme="minorHAnsi" w:hAnsiTheme="minorHAnsi" w:cstheme="minorHAnsi"/>
          <w:color w:val="00B050"/>
          <w:sz w:val="22"/>
          <w:szCs w:val="22"/>
          <w:lang w:eastAsia="ar-SA"/>
        </w:rPr>
        <w:t xml:space="preserve">.2. </w:t>
      </w:r>
      <w:r w:rsidRPr="00BC223B">
        <w:rPr>
          <w:rFonts w:asciiTheme="minorHAnsi" w:hAnsiTheme="minorHAnsi" w:cstheme="minorHAnsi"/>
          <w:color w:val="00B050"/>
          <w:sz w:val="22"/>
          <w:szCs w:val="22"/>
        </w:rPr>
        <w:t>Prekė atitinka bent vieną iš šių reikalavimų:</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1"/>
        <w:gridCol w:w="6214"/>
      </w:tblGrid>
      <w:tr w:rsidR="00C94202" w:rsidRPr="00BC223B" w14:paraId="6D94B8A2" w14:textId="77777777" w:rsidTr="008C5E01">
        <w:trPr>
          <w:trHeight w:val="1419"/>
        </w:trPr>
        <w:tc>
          <w:tcPr>
            <w:tcW w:w="1976" w:type="pct"/>
            <w:tcMar>
              <w:top w:w="0" w:type="dxa"/>
              <w:left w:w="108" w:type="dxa"/>
              <w:bottom w:w="0" w:type="dxa"/>
              <w:right w:w="108" w:type="dxa"/>
            </w:tcMar>
            <w:hideMark/>
          </w:tcPr>
          <w:p w14:paraId="614D55CD" w14:textId="4D6CDED1" w:rsidR="00C94202" w:rsidRPr="00BC223B" w:rsidRDefault="00C94202" w:rsidP="00C94202">
            <w:pPr>
              <w:autoSpaceDE w:val="0"/>
              <w:autoSpaceDN w:val="0"/>
              <w:spacing w:after="160" w:line="252" w:lineRule="auto"/>
              <w:contextualSpacing/>
              <w:jc w:val="both"/>
              <w:rPr>
                <w:rFonts w:asciiTheme="minorHAnsi" w:hAnsiTheme="minorHAnsi" w:cstheme="minorHAnsi"/>
                <w:color w:val="00B050"/>
                <w:sz w:val="22"/>
                <w:szCs w:val="22"/>
              </w:rPr>
            </w:pPr>
            <w:r w:rsidRPr="00BC223B">
              <w:rPr>
                <w:rFonts w:asciiTheme="minorHAnsi" w:hAnsiTheme="minorHAnsi" w:cstheme="minorHAnsi"/>
                <w:color w:val="00B050"/>
                <w:sz w:val="22"/>
                <w:szCs w:val="22"/>
              </w:rPr>
              <w:lastRenderedPageBreak/>
              <w:t xml:space="preserve">4.2.1. prekė yra tvirta, ilgaamžė, funkcionali,        ji ar jos sudedamosios dalys tinka naudoti daug kartų ir (ar) lengvai pataisomos, ir (ar) pakeičiamos; </w:t>
            </w:r>
          </w:p>
          <w:p w14:paraId="6EE187C4" w14:textId="56738CCE" w:rsidR="00C94202" w:rsidRPr="00BC223B" w:rsidRDefault="00C94202" w:rsidP="00C94202">
            <w:pPr>
              <w:autoSpaceDE w:val="0"/>
              <w:autoSpaceDN w:val="0"/>
              <w:spacing w:after="160" w:line="252" w:lineRule="auto"/>
              <w:contextualSpacing/>
              <w:jc w:val="both"/>
              <w:rPr>
                <w:rFonts w:asciiTheme="minorHAnsi" w:hAnsiTheme="minorHAnsi" w:cstheme="minorHAnsi"/>
                <w:color w:val="00B050"/>
                <w:sz w:val="22"/>
                <w:szCs w:val="22"/>
              </w:rPr>
            </w:pPr>
            <w:r w:rsidRPr="00BC223B">
              <w:rPr>
                <w:rFonts w:asciiTheme="minorHAnsi" w:hAnsiTheme="minorHAnsi" w:cstheme="minorHAnsi"/>
                <w:color w:val="00B050"/>
                <w:sz w:val="22"/>
                <w:szCs w:val="22"/>
              </w:rPr>
              <w:t>4.2.2. prekė, virtusi atliekomis, tinka paruošti pakartotinai naudoti ar perdirbti.</w:t>
            </w:r>
          </w:p>
        </w:tc>
        <w:tc>
          <w:tcPr>
            <w:tcW w:w="3024" w:type="pct"/>
            <w:tcMar>
              <w:top w:w="0" w:type="dxa"/>
              <w:left w:w="108" w:type="dxa"/>
              <w:bottom w:w="0" w:type="dxa"/>
              <w:right w:w="108" w:type="dxa"/>
            </w:tcMar>
          </w:tcPr>
          <w:p w14:paraId="5D22526D" w14:textId="77777777" w:rsidR="00C94202" w:rsidRPr="00BC223B" w:rsidRDefault="00C94202" w:rsidP="00C94202">
            <w:pPr>
              <w:autoSpaceDE w:val="0"/>
              <w:autoSpaceDN w:val="0"/>
              <w:spacing w:after="160" w:line="252" w:lineRule="auto"/>
              <w:jc w:val="both"/>
              <w:rPr>
                <w:rFonts w:asciiTheme="minorHAnsi" w:hAnsiTheme="minorHAnsi" w:cstheme="minorHAnsi"/>
                <w:color w:val="00B050"/>
                <w:sz w:val="22"/>
                <w:szCs w:val="22"/>
              </w:rPr>
            </w:pPr>
            <w:r w:rsidRPr="00BC223B">
              <w:rPr>
                <w:rFonts w:asciiTheme="minorHAnsi" w:hAnsiTheme="minorHAnsi" w:cstheme="minorHAnsi"/>
                <w:color w:val="00B050"/>
                <w:sz w:val="22"/>
                <w:szCs w:val="22"/>
              </w:rPr>
              <w:t>Tiekėjas turi pateikti:</w:t>
            </w:r>
          </w:p>
          <w:p w14:paraId="08C112EA" w14:textId="77777777" w:rsidR="00C94202" w:rsidRPr="00BC223B" w:rsidRDefault="00C94202" w:rsidP="00C94202">
            <w:pPr>
              <w:numPr>
                <w:ilvl w:val="0"/>
                <w:numId w:val="44"/>
              </w:numPr>
              <w:spacing w:after="160" w:line="252" w:lineRule="auto"/>
              <w:ind w:left="160" w:hanging="160"/>
              <w:contextualSpacing/>
              <w:jc w:val="both"/>
              <w:rPr>
                <w:rFonts w:asciiTheme="minorHAnsi" w:hAnsiTheme="minorHAnsi" w:cstheme="minorHAnsi"/>
                <w:color w:val="00B050"/>
                <w:sz w:val="22"/>
                <w:szCs w:val="22"/>
              </w:rPr>
            </w:pPr>
            <w:r w:rsidRPr="00BC223B">
              <w:rPr>
                <w:rFonts w:asciiTheme="minorHAnsi" w:hAnsiTheme="minorHAnsi" w:cstheme="minorHAnsi"/>
                <w:color w:val="00B050"/>
                <w:sz w:val="22"/>
                <w:szCs w:val="22"/>
              </w:rPr>
              <w:t xml:space="preserve">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71FF6363" w14:textId="77777777" w:rsidR="00C94202" w:rsidRPr="00BC223B" w:rsidRDefault="00C94202" w:rsidP="00C94202">
            <w:pPr>
              <w:numPr>
                <w:ilvl w:val="0"/>
                <w:numId w:val="44"/>
              </w:numPr>
              <w:spacing w:after="160" w:line="252" w:lineRule="auto"/>
              <w:ind w:left="160" w:hanging="160"/>
              <w:contextualSpacing/>
              <w:jc w:val="both"/>
              <w:rPr>
                <w:rFonts w:asciiTheme="minorHAnsi" w:hAnsiTheme="minorHAnsi" w:cstheme="minorHAnsi"/>
                <w:color w:val="00B050"/>
                <w:sz w:val="22"/>
                <w:szCs w:val="22"/>
              </w:rPr>
            </w:pPr>
            <w:r w:rsidRPr="00BC223B">
              <w:rPr>
                <w:rFonts w:asciiTheme="minorHAnsi" w:hAnsiTheme="minorHAnsi" w:cstheme="minorHAnsi"/>
                <w:color w:val="00B050"/>
                <w:sz w:val="22"/>
                <w:szCs w:val="22"/>
              </w:rPr>
              <w:t>arba kiti lygiaverčiai įrodymai.</w:t>
            </w:r>
          </w:p>
        </w:tc>
      </w:tr>
    </w:tbl>
    <w:p w14:paraId="330537BC" w14:textId="77777777" w:rsidR="00416444" w:rsidRPr="00BC223B" w:rsidRDefault="00416444" w:rsidP="00416444">
      <w:pPr>
        <w:pStyle w:val="Sraopastraipa"/>
        <w:tabs>
          <w:tab w:val="left" w:pos="567"/>
        </w:tabs>
        <w:spacing w:before="60" w:after="60"/>
        <w:ind w:left="0"/>
        <w:rPr>
          <w:rFonts w:cstheme="minorHAnsi"/>
          <w:sz w:val="22"/>
          <w:szCs w:val="22"/>
        </w:rPr>
      </w:pPr>
    </w:p>
    <w:p w14:paraId="6A37FA3E" w14:textId="77777777" w:rsidR="00416444" w:rsidRPr="00BC223B"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BC223B">
        <w:rPr>
          <w:rFonts w:cstheme="minorHAnsi"/>
          <w:b/>
          <w:sz w:val="22"/>
          <w:szCs w:val="22"/>
        </w:rPr>
        <w:t>PRIEDAI</w:t>
      </w:r>
    </w:p>
    <w:p w14:paraId="3F1C66A9" w14:textId="6D9DAAE9" w:rsidR="002E4591" w:rsidRPr="00BC223B" w:rsidRDefault="00C94202" w:rsidP="002E4591">
      <w:pPr>
        <w:spacing w:before="60" w:after="60"/>
        <w:rPr>
          <w:rFonts w:asciiTheme="minorHAnsi" w:hAnsiTheme="minorHAnsi" w:cstheme="minorHAnsi"/>
          <w:sz w:val="22"/>
          <w:szCs w:val="22"/>
          <w:lang w:eastAsia="en-US"/>
        </w:rPr>
      </w:pPr>
      <w:r w:rsidRPr="00BC223B">
        <w:rPr>
          <w:rFonts w:asciiTheme="minorHAnsi" w:hAnsiTheme="minorHAnsi" w:cstheme="minorHAnsi"/>
          <w:i/>
          <w:sz w:val="22"/>
          <w:szCs w:val="22"/>
        </w:rPr>
        <w:t>Techninės specifikacijos 1 priedas –</w:t>
      </w:r>
      <w:r w:rsidR="00416444" w:rsidRPr="00BC223B">
        <w:rPr>
          <w:rFonts w:asciiTheme="minorHAnsi" w:hAnsiTheme="minorHAnsi" w:cstheme="minorHAnsi"/>
          <w:i/>
          <w:sz w:val="22"/>
          <w:szCs w:val="22"/>
        </w:rPr>
        <w:t xml:space="preserve"> </w:t>
      </w:r>
      <w:r w:rsidRPr="00BC223B">
        <w:rPr>
          <w:rFonts w:asciiTheme="minorHAnsi" w:hAnsiTheme="minorHAnsi" w:cstheme="minorHAnsi"/>
          <w:sz w:val="22"/>
          <w:szCs w:val="22"/>
          <w:lang w:eastAsia="en-US"/>
        </w:rPr>
        <w:t>Privalomi techniniai reikalavimai</w:t>
      </w:r>
    </w:p>
    <w:p w14:paraId="3FCBE69E" w14:textId="57296030" w:rsidR="00416444" w:rsidRPr="00BC223B" w:rsidRDefault="00416444" w:rsidP="008C5E01">
      <w:pPr>
        <w:spacing w:before="60" w:after="60"/>
        <w:jc w:val="center"/>
        <w:rPr>
          <w:rFonts w:asciiTheme="minorHAnsi" w:hAnsiTheme="minorHAnsi" w:cstheme="minorHAnsi"/>
          <w:sz w:val="20"/>
          <w:szCs w:val="20"/>
          <w:lang w:eastAsia="en-US"/>
        </w:rPr>
      </w:pPr>
      <w:r w:rsidRPr="00BC223B">
        <w:rPr>
          <w:rFonts w:asciiTheme="minorHAnsi" w:hAnsiTheme="minorHAnsi" w:cstheme="minorHAnsi"/>
          <w:b/>
          <w:bCs/>
          <w:color w:val="000000"/>
          <w:sz w:val="20"/>
          <w:szCs w:val="20"/>
          <w:highlight w:val="lightGray"/>
        </w:rPr>
        <w:t>Pastaba:</w:t>
      </w:r>
      <w:r w:rsidRPr="00BC223B">
        <w:rPr>
          <w:rFonts w:asciiTheme="minorHAnsi" w:hAnsiTheme="minorHAnsi" w:cstheme="minorHAnsi"/>
          <w:b/>
          <w:bCs/>
          <w:color w:val="000000"/>
          <w:sz w:val="20"/>
          <w:szCs w:val="20"/>
        </w:rPr>
        <w:t xml:space="preserve"> Visos pirkimo dokumente esančios nuorodos į standartą, techninį liudijimą ar bendrąsias technines specifikacijas reiškia, kad Pirkėjas priima ir kitus dalyvių lygiaverčių Prekių/Įrangos įrodymus.</w:t>
      </w:r>
      <w:r w:rsidRPr="00BC223B">
        <w:rPr>
          <w:rFonts w:asciiTheme="minorHAnsi" w:hAnsiTheme="minorHAnsi" w:cstheme="minorHAnsi"/>
          <w:i/>
          <w:iCs/>
          <w:sz w:val="20"/>
          <w:szCs w:val="20"/>
        </w:rPr>
        <w:t xml:space="preserve"> Lygiavertiškumo įrodymas yra tiekėjo pareiga.</w:t>
      </w:r>
    </w:p>
    <w:p w14:paraId="0C5B0AC0" w14:textId="77777777" w:rsidR="00416444" w:rsidRPr="00BC223B" w:rsidRDefault="00416444" w:rsidP="00416444">
      <w:pPr>
        <w:jc w:val="center"/>
        <w:rPr>
          <w:rFonts w:asciiTheme="minorHAnsi" w:hAnsiTheme="minorHAnsi" w:cstheme="minorHAnsi"/>
          <w:b/>
          <w:bCs/>
          <w:sz w:val="22"/>
          <w:szCs w:val="22"/>
          <w:shd w:val="clear" w:color="auto" w:fill="FFFFFF"/>
        </w:rPr>
        <w:sectPr w:rsidR="00416444" w:rsidRPr="00BC223B" w:rsidSect="00863C04">
          <w:headerReference w:type="default" r:id="rId7"/>
          <w:footerReference w:type="even" r:id="rId8"/>
          <w:footerReference w:type="default" r:id="rId9"/>
          <w:headerReference w:type="first" r:id="rId10"/>
          <w:footerReference w:type="first" r:id="rId11"/>
          <w:pgSz w:w="12240" w:h="15840"/>
          <w:pgMar w:top="1440" w:right="474" w:bottom="1440" w:left="1440" w:header="720" w:footer="720" w:gutter="0"/>
          <w:cols w:space="720"/>
          <w:titlePg/>
          <w:docGrid w:linePitch="360"/>
        </w:sectPr>
      </w:pPr>
    </w:p>
    <w:p w14:paraId="1BB828F1" w14:textId="77777777" w:rsidR="00416444" w:rsidRPr="00BC223B" w:rsidRDefault="00416444" w:rsidP="00416444">
      <w:pPr>
        <w:keepNext/>
        <w:jc w:val="right"/>
        <w:outlineLvl w:val="2"/>
        <w:rPr>
          <w:rFonts w:asciiTheme="minorHAnsi" w:hAnsiTheme="minorHAnsi" w:cstheme="minorHAnsi"/>
          <w:sz w:val="22"/>
          <w:szCs w:val="22"/>
        </w:rPr>
      </w:pPr>
      <w:r w:rsidRPr="00BC223B">
        <w:rPr>
          <w:rFonts w:asciiTheme="minorHAnsi" w:hAnsiTheme="minorHAnsi" w:cstheme="minorHAnsi"/>
          <w:sz w:val="22"/>
          <w:szCs w:val="22"/>
        </w:rPr>
        <w:lastRenderedPageBreak/>
        <w:t>Techninės specifikacijos 1 priedas</w:t>
      </w:r>
    </w:p>
    <w:p w14:paraId="03075A14" w14:textId="77777777" w:rsidR="00416444" w:rsidRPr="00BC223B" w:rsidRDefault="00416444" w:rsidP="00416444">
      <w:pPr>
        <w:keepNext/>
        <w:jc w:val="both"/>
        <w:outlineLvl w:val="2"/>
        <w:rPr>
          <w:rFonts w:asciiTheme="minorHAnsi" w:hAnsiTheme="minorHAnsi" w:cstheme="minorHAnsi"/>
          <w:sz w:val="22"/>
          <w:szCs w:val="22"/>
        </w:rPr>
      </w:pPr>
    </w:p>
    <w:p w14:paraId="4C177167" w14:textId="259B3C11" w:rsidR="00416444" w:rsidRPr="00BC223B" w:rsidRDefault="00416444" w:rsidP="00416444">
      <w:pPr>
        <w:jc w:val="center"/>
        <w:rPr>
          <w:rFonts w:asciiTheme="minorHAnsi" w:hAnsiTheme="minorHAnsi" w:cstheme="minorHAnsi"/>
          <w:b/>
          <w:sz w:val="22"/>
          <w:szCs w:val="22"/>
        </w:rPr>
      </w:pPr>
      <w:r w:rsidRPr="00BC223B">
        <w:rPr>
          <w:rFonts w:asciiTheme="minorHAnsi" w:hAnsiTheme="minorHAnsi" w:cstheme="minorHAnsi"/>
          <w:b/>
          <w:sz w:val="22"/>
          <w:szCs w:val="22"/>
        </w:rPr>
        <w:t>PRIVALOMI TECHNINIAI REIKALAVIMAI</w:t>
      </w:r>
    </w:p>
    <w:p w14:paraId="0E55299D" w14:textId="4D6C4AE8" w:rsidR="00416444" w:rsidRPr="00BC223B" w:rsidRDefault="00416444" w:rsidP="008C5E01">
      <w:pPr>
        <w:jc w:val="center"/>
        <w:rPr>
          <w:rFonts w:asciiTheme="minorHAnsi" w:hAnsiTheme="minorHAnsi" w:cstheme="minorHAnsi"/>
          <w:b/>
          <w:bCs/>
          <w:sz w:val="22"/>
          <w:szCs w:val="22"/>
        </w:rPr>
      </w:pPr>
      <w:r w:rsidRPr="00BC223B">
        <w:rPr>
          <w:rFonts w:asciiTheme="minorHAnsi" w:hAnsiTheme="minorHAnsi" w:cstheme="minorHAnsi"/>
          <w:b/>
          <w:bCs/>
          <w:sz w:val="22"/>
          <w:szCs w:val="22"/>
        </w:rPr>
        <w:t xml:space="preserve"> </w:t>
      </w:r>
      <w:r w:rsidRPr="00BC223B">
        <w:rPr>
          <w:rFonts w:asciiTheme="minorHAnsi" w:hAnsiTheme="minorHAnsi" w:cstheme="minorHAnsi"/>
          <w:b/>
          <w:bCs/>
          <w:sz w:val="22"/>
          <w:szCs w:val="22"/>
          <w:shd w:val="clear" w:color="auto" w:fill="FFFFFF"/>
        </w:rPr>
        <w:t xml:space="preserve">Asfalto  </w:t>
      </w:r>
      <w:proofErr w:type="spellStart"/>
      <w:r w:rsidRPr="00BC223B">
        <w:rPr>
          <w:rFonts w:asciiTheme="minorHAnsi" w:hAnsiTheme="minorHAnsi" w:cstheme="minorHAnsi"/>
          <w:b/>
          <w:bCs/>
          <w:sz w:val="22"/>
          <w:szCs w:val="22"/>
          <w:shd w:val="clear" w:color="auto" w:fill="FFFFFF"/>
        </w:rPr>
        <w:t>termo</w:t>
      </w:r>
      <w:proofErr w:type="spellEnd"/>
      <w:r w:rsidRPr="00BC223B">
        <w:rPr>
          <w:rFonts w:asciiTheme="minorHAnsi" w:hAnsiTheme="minorHAnsi" w:cstheme="minorHAnsi"/>
          <w:b/>
          <w:bCs/>
          <w:sz w:val="22"/>
          <w:szCs w:val="22"/>
          <w:shd w:val="clear" w:color="auto" w:fill="FFFFFF"/>
        </w:rPr>
        <w:t xml:space="preserve">-konteineris ( </w:t>
      </w:r>
      <w:r w:rsidR="00771B67" w:rsidRPr="00BC223B">
        <w:rPr>
          <w:rFonts w:asciiTheme="minorHAnsi" w:hAnsiTheme="minorHAnsi" w:cstheme="minorHAnsi"/>
          <w:b/>
          <w:bCs/>
          <w:sz w:val="22"/>
          <w:szCs w:val="22"/>
          <w:shd w:val="clear" w:color="auto" w:fill="FFFFFF"/>
        </w:rPr>
        <w:t>2</w:t>
      </w:r>
      <w:r w:rsidRPr="00BC223B">
        <w:rPr>
          <w:rFonts w:asciiTheme="minorHAnsi" w:hAnsiTheme="minorHAnsi" w:cstheme="minorHAnsi"/>
          <w:b/>
          <w:bCs/>
          <w:sz w:val="22"/>
          <w:szCs w:val="22"/>
          <w:shd w:val="clear" w:color="auto" w:fill="FFFFFF"/>
        </w:rPr>
        <w:t>vnt.)</w:t>
      </w:r>
    </w:p>
    <w:p w14:paraId="742A1A57" w14:textId="77777777" w:rsidR="00416444" w:rsidRPr="00BC223B" w:rsidRDefault="00416444" w:rsidP="00416444">
      <w:pPr>
        <w:tabs>
          <w:tab w:val="right" w:leader="underscore" w:pos="8640"/>
        </w:tabs>
        <w:jc w:val="center"/>
        <w:rPr>
          <w:rFonts w:asciiTheme="minorHAnsi" w:hAnsiTheme="minorHAnsi" w:cstheme="minorHAnsi"/>
          <w:b/>
          <w:sz w:val="22"/>
          <w:szCs w:val="22"/>
          <w:lang w:eastAsia="en-US"/>
        </w:rPr>
      </w:pPr>
    </w:p>
    <w:p w14:paraId="0E415F30" w14:textId="77777777" w:rsidR="00416444" w:rsidRPr="00BC223B" w:rsidRDefault="00416444" w:rsidP="00416444">
      <w:pPr>
        <w:shd w:val="clear" w:color="auto" w:fill="FFFFFF"/>
        <w:ind w:right="95" w:firstLine="709"/>
        <w:jc w:val="both"/>
        <w:textAlignment w:val="baseline"/>
        <w:rPr>
          <w:rFonts w:asciiTheme="minorHAnsi" w:hAnsiTheme="minorHAnsi" w:cstheme="minorHAnsi"/>
          <w:sz w:val="22"/>
          <w:szCs w:val="22"/>
        </w:rPr>
      </w:pPr>
      <w:r w:rsidRPr="00BC223B">
        <w:rPr>
          <w:rFonts w:asciiTheme="minorHAnsi" w:hAnsiTheme="minorHAnsi" w:cstheme="minorHAnsi"/>
          <w:sz w:val="22"/>
          <w:szCs w:val="22"/>
        </w:rPr>
        <w:t xml:space="preserve">Teikdamas pasiūlymą Tiekėjas turi įvardinti siūlomos Prekės modelius. </w:t>
      </w:r>
    </w:p>
    <w:p w14:paraId="7CED7758" w14:textId="10DF4DE7" w:rsidR="00416444" w:rsidRPr="00BC223B" w:rsidRDefault="00863C04" w:rsidP="00416444">
      <w:pPr>
        <w:shd w:val="clear" w:color="auto" w:fill="FFFFFF"/>
        <w:ind w:right="95" w:firstLine="709"/>
        <w:jc w:val="both"/>
        <w:textAlignment w:val="baseline"/>
        <w:rPr>
          <w:rFonts w:asciiTheme="minorHAnsi" w:hAnsiTheme="minorHAnsi" w:cstheme="minorHAnsi"/>
          <w:b/>
          <w:bCs/>
          <w:color w:val="FF0000"/>
          <w:sz w:val="22"/>
          <w:szCs w:val="22"/>
          <w:u w:val="single"/>
        </w:rPr>
      </w:pPr>
      <w:r>
        <w:rPr>
          <w:rFonts w:asciiTheme="minorHAnsi" w:hAnsiTheme="minorHAnsi" w:cstheme="minorHAnsi"/>
          <w:b/>
          <w:bCs/>
          <w:color w:val="FF0000"/>
          <w:sz w:val="22"/>
          <w:szCs w:val="22"/>
          <w:u w:val="single"/>
        </w:rPr>
        <w:t>S</w:t>
      </w:r>
      <w:r w:rsidR="00416444" w:rsidRPr="00BC223B">
        <w:rPr>
          <w:rFonts w:asciiTheme="minorHAnsi" w:hAnsiTheme="minorHAnsi" w:cstheme="minorHAnsi"/>
          <w:b/>
          <w:bCs/>
          <w:color w:val="FF0000"/>
          <w:sz w:val="22"/>
          <w:szCs w:val="22"/>
          <w:u w:val="single"/>
        </w:rPr>
        <w:t>u pasiūlymu turi būti pateikiama:</w:t>
      </w:r>
    </w:p>
    <w:p w14:paraId="3D08730A" w14:textId="77777777" w:rsidR="00416444" w:rsidRPr="00BC223B" w:rsidRDefault="00416444" w:rsidP="00416444">
      <w:pPr>
        <w:shd w:val="clear" w:color="auto" w:fill="FFFFFF"/>
        <w:ind w:right="95" w:firstLine="709"/>
        <w:jc w:val="both"/>
        <w:textAlignment w:val="baseline"/>
        <w:rPr>
          <w:rFonts w:asciiTheme="minorHAnsi" w:hAnsiTheme="minorHAnsi" w:cstheme="minorHAnsi"/>
          <w:color w:val="212121"/>
          <w:sz w:val="22"/>
          <w:szCs w:val="22"/>
        </w:rPr>
      </w:pPr>
      <w:r w:rsidRPr="00BC223B">
        <w:rPr>
          <w:rFonts w:asciiTheme="minorHAnsi" w:hAnsiTheme="minorHAnsi" w:cstheme="minorHAnsi"/>
          <w:b/>
          <w:bCs/>
          <w:color w:val="212121"/>
          <w:sz w:val="22"/>
          <w:szCs w:val="22"/>
        </w:rPr>
        <w:t>Prekės gamintojo</w:t>
      </w:r>
      <w:r w:rsidRPr="00BC223B">
        <w:rPr>
          <w:rFonts w:asciiTheme="minorHAnsi" w:hAnsiTheme="minorHAnsi" w:cstheme="minorHAnsi"/>
          <w:color w:val="212121"/>
          <w:sz w:val="22"/>
          <w:szCs w:val="22"/>
        </w:rPr>
        <w:t xml:space="preserve"> techninė dokumentacija (katalogai, brošiūros) ir/ar </w:t>
      </w:r>
      <w:r w:rsidRPr="00BC223B">
        <w:rPr>
          <w:rFonts w:asciiTheme="minorHAnsi" w:hAnsiTheme="minorHAnsi" w:cstheme="minorHAnsi"/>
          <w:b/>
          <w:bCs/>
          <w:color w:val="212121"/>
          <w:sz w:val="22"/>
          <w:szCs w:val="22"/>
        </w:rPr>
        <w:t>Prekės</w:t>
      </w:r>
      <w:r w:rsidRPr="00BC223B">
        <w:rPr>
          <w:rFonts w:asciiTheme="minorHAnsi" w:hAnsiTheme="minorHAnsi" w:cstheme="minorHAnsi"/>
          <w:color w:val="212121"/>
          <w:sz w:val="22"/>
          <w:szCs w:val="22"/>
        </w:rPr>
        <w:t xml:space="preserve"> </w:t>
      </w:r>
      <w:r w:rsidRPr="00BC223B">
        <w:rPr>
          <w:rFonts w:asciiTheme="minorHAnsi" w:hAnsiTheme="minorHAnsi" w:cstheme="minorHAnsi"/>
          <w:b/>
          <w:bCs/>
          <w:color w:val="212121"/>
          <w:sz w:val="22"/>
          <w:szCs w:val="22"/>
        </w:rPr>
        <w:t>gamintojo</w:t>
      </w:r>
      <w:r w:rsidRPr="00BC223B">
        <w:rPr>
          <w:rFonts w:asciiTheme="minorHAnsi" w:hAnsiTheme="minorHAnsi" w:cstheme="minorHAnsi"/>
          <w:color w:val="212121"/>
          <w:sz w:val="22"/>
          <w:szCs w:val="22"/>
        </w:rPr>
        <w:t xml:space="preserve"> deklaracijos (jei gamintojo techninėje dokumentacijoje neišsamiai atsispindi siūlomos Prekės/Įrangos atitikimas techninės specifikacijos reikalavimams) ar kiti lygiaverčiai dokumentai, įrodantys </w:t>
      </w:r>
      <w:bookmarkStart w:id="1" w:name="x__Hlk33085802"/>
      <w:r w:rsidRPr="00BC223B">
        <w:rPr>
          <w:rFonts w:asciiTheme="minorHAnsi" w:hAnsiTheme="minorHAnsi" w:cstheme="minorHAnsi"/>
          <w:color w:val="212121"/>
          <w:sz w:val="22"/>
          <w:szCs w:val="22"/>
        </w:rPr>
        <w:t>siūlomos Prekės/Įrangos atitikimą techniniams reikalavimams</w:t>
      </w:r>
      <w:bookmarkEnd w:id="1"/>
      <w:r w:rsidRPr="00BC223B">
        <w:rPr>
          <w:rFonts w:asciiTheme="minorHAnsi" w:hAnsiTheme="minorHAnsi" w:cstheme="minorHAnsi"/>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321B15" w14:textId="77777777" w:rsidR="00416444" w:rsidRPr="00BC223B" w:rsidRDefault="00416444" w:rsidP="00416444">
      <w:pPr>
        <w:shd w:val="clear" w:color="auto" w:fill="FFFFFF"/>
        <w:ind w:right="141" w:firstLine="709"/>
        <w:jc w:val="both"/>
        <w:textAlignment w:val="baseline"/>
        <w:rPr>
          <w:rFonts w:asciiTheme="minorHAnsi" w:hAnsiTheme="minorHAnsi" w:cstheme="minorHAnsi"/>
          <w:color w:val="212121"/>
          <w:sz w:val="22"/>
          <w:szCs w:val="22"/>
        </w:rPr>
      </w:pPr>
      <w:r w:rsidRPr="00BC223B">
        <w:rPr>
          <w:rFonts w:asciiTheme="minorHAnsi" w:hAnsiTheme="minorHAnsi" w:cstheme="minorHAnsi"/>
          <w:b/>
          <w:bCs/>
          <w:color w:val="212121"/>
          <w:sz w:val="22"/>
          <w:szCs w:val="22"/>
        </w:rPr>
        <w:t>ARBA</w:t>
      </w:r>
    </w:p>
    <w:p w14:paraId="05459CF2" w14:textId="77777777" w:rsidR="00416444" w:rsidRPr="00BC223B" w:rsidRDefault="00416444" w:rsidP="00416444">
      <w:pPr>
        <w:shd w:val="clear" w:color="auto" w:fill="FFFFFF"/>
        <w:ind w:right="141"/>
        <w:jc w:val="both"/>
        <w:textAlignment w:val="baseline"/>
        <w:rPr>
          <w:rFonts w:asciiTheme="minorHAnsi" w:hAnsiTheme="minorHAnsi" w:cstheme="minorHAnsi"/>
          <w:b/>
          <w:bCs/>
          <w:color w:val="212121"/>
          <w:sz w:val="22"/>
          <w:szCs w:val="22"/>
        </w:rPr>
      </w:pPr>
      <w:r w:rsidRPr="00BC223B">
        <w:rPr>
          <w:rFonts w:asciiTheme="minorHAnsi" w:hAnsiTheme="minorHAnsi" w:cstheme="minorHAnsi"/>
          <w:color w:val="212121"/>
          <w:sz w:val="22"/>
          <w:szCs w:val="22"/>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BC223B">
        <w:rPr>
          <w:rFonts w:asciiTheme="minorHAnsi" w:hAnsiTheme="minorHAnsi" w:cstheme="minorHAnsi"/>
          <w:b/>
          <w:bCs/>
          <w:color w:val="212121"/>
          <w:sz w:val="22"/>
          <w:szCs w:val="22"/>
        </w:rPr>
        <w:t>Prekės/Įrangos gamintojo</w:t>
      </w:r>
      <w:r w:rsidRPr="00BC223B">
        <w:rPr>
          <w:rFonts w:asciiTheme="minorHAnsi" w:hAnsiTheme="minorHAnsi" w:cstheme="minorHAnsi"/>
          <w:color w:val="212121"/>
          <w:sz w:val="22"/>
          <w:szCs w:val="22"/>
        </w:rPr>
        <w:t xml:space="preserve"> deklaracija ar</w:t>
      </w:r>
      <w:r w:rsidRPr="00BC223B">
        <w:rPr>
          <w:rFonts w:asciiTheme="minorHAnsi" w:hAnsiTheme="minorHAnsi" w:cstheme="minorHAnsi"/>
          <w:b/>
          <w:bCs/>
          <w:color w:val="212121"/>
          <w:sz w:val="22"/>
          <w:szCs w:val="22"/>
        </w:rPr>
        <w:t xml:space="preserve"> </w:t>
      </w:r>
      <w:r w:rsidRPr="00BC223B">
        <w:rPr>
          <w:rFonts w:asciiTheme="minorHAnsi" w:hAnsiTheme="minorHAnsi" w:cstheme="minorHAnsi"/>
          <w:color w:val="212121"/>
          <w:sz w:val="22"/>
          <w:szCs w:val="22"/>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BC223B">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C223B">
        <w:rPr>
          <w:rFonts w:asciiTheme="minorHAnsi" w:hAnsiTheme="minorHAnsi" w:cstheme="minorHAnsi"/>
          <w:color w:val="212121"/>
          <w:sz w:val="22"/>
          <w:szCs w:val="22"/>
        </w:rPr>
        <w:t xml:space="preserve"> </w:t>
      </w:r>
      <w:r w:rsidRPr="00BC223B">
        <w:rPr>
          <w:rFonts w:asciiTheme="minorHAnsi" w:hAnsiTheme="minorHAnsi" w:cstheme="minorHAnsi"/>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2B4EDEA" w14:textId="61BC5661" w:rsidR="00416444" w:rsidRPr="00863C04" w:rsidRDefault="00416444" w:rsidP="00863C04">
      <w:pPr>
        <w:keepNext/>
        <w:keepLines/>
        <w:ind w:firstLine="709"/>
        <w:jc w:val="both"/>
        <w:outlineLvl w:val="1"/>
        <w:rPr>
          <w:rFonts w:asciiTheme="minorHAnsi" w:eastAsia="Calibri" w:hAnsiTheme="minorHAnsi" w:cstheme="minorHAnsi"/>
          <w:sz w:val="22"/>
          <w:szCs w:val="22"/>
        </w:rPr>
      </w:pPr>
      <w:bookmarkStart w:id="2" w:name="_Hlk66272394"/>
      <w:r w:rsidRPr="00BC223B">
        <w:rPr>
          <w:rFonts w:asciiTheme="minorHAnsi" w:eastAsia="Calibri" w:hAnsiTheme="minorHAnsi" w:cstheme="minorHAnsi"/>
          <w:sz w:val="22"/>
          <w:szCs w:val="22"/>
        </w:rPr>
        <w:t xml:space="preserve">Dokumentai (Prekės gamintojo techninė dokumentacija (katalogai, brošiūros) ir/ar Prekės/Įrangos gamintojo deklaracijos ar kiti lygiaverčiai dokumentai, įrodantys siūlomos Prekės/Įrangos atitikimą techninėms charakteristikoms) kartu su pasiūlymu gali būti pateikti </w:t>
      </w:r>
      <w:r w:rsidRPr="00BC223B">
        <w:rPr>
          <w:rFonts w:asciiTheme="minorHAnsi" w:eastAsia="Calibri" w:hAnsiTheme="minorHAnsi" w:cstheme="minorHAnsi"/>
          <w:b/>
          <w:bCs/>
          <w:sz w:val="22"/>
          <w:szCs w:val="22"/>
        </w:rPr>
        <w:t>lietuvių ir/arba anglų  kalba</w:t>
      </w:r>
      <w:r w:rsidRPr="00BC223B">
        <w:rPr>
          <w:rFonts w:asciiTheme="minorHAnsi" w:eastAsia="Calibri" w:hAnsiTheme="minorHAnsi" w:cstheme="minorHAnsi"/>
          <w:sz w:val="22"/>
          <w:szCs w:val="22"/>
        </w:rPr>
        <w:t xml:space="preserve">. Vertinant Tiekėjų pasiūlymus ir perkančiajai organizacijai paprašius, Tiekėjai privalės pateikti nurodytus dokumentus ar jų dalis, išverstus </w:t>
      </w:r>
      <w:r w:rsidRPr="00BC223B">
        <w:rPr>
          <w:rFonts w:asciiTheme="minorHAnsi" w:eastAsia="Calibri" w:hAnsiTheme="minorHAnsi" w:cstheme="minorHAnsi"/>
          <w:b/>
          <w:bCs/>
          <w:sz w:val="22"/>
          <w:szCs w:val="22"/>
        </w:rPr>
        <w:t>į lietuvių kalbą</w:t>
      </w:r>
      <w:r w:rsidRPr="00BC223B">
        <w:rPr>
          <w:rFonts w:asciiTheme="minorHAnsi" w:eastAsia="Calibri" w:hAnsiTheme="minorHAnsi" w:cstheme="minorHAnsi"/>
          <w:sz w:val="22"/>
          <w:szCs w:val="22"/>
        </w:rPr>
        <w:t xml:space="preserve"> bei vertimo patvirtinimą.</w:t>
      </w:r>
      <w:bookmarkEnd w:id="2"/>
    </w:p>
    <w:p w14:paraId="32180FC3" w14:textId="77777777" w:rsidR="00416444" w:rsidRPr="00BC223B" w:rsidRDefault="00416444" w:rsidP="00416444">
      <w:pPr>
        <w:jc w:val="both"/>
        <w:rPr>
          <w:rFonts w:asciiTheme="minorHAnsi" w:eastAsiaTheme="minorHAnsi" w:hAnsiTheme="minorHAnsi" w:cstheme="minorHAnsi"/>
          <w:sz w:val="22"/>
          <w:szCs w:val="22"/>
        </w:rPr>
      </w:pPr>
      <w:r w:rsidRPr="00BC223B">
        <w:rPr>
          <w:rFonts w:asciiTheme="minorHAnsi" w:eastAsiaTheme="minorHAnsi" w:hAnsiTheme="minorHAnsi" w:cstheme="minorHAnsi"/>
          <w:sz w:val="22"/>
          <w:szCs w:val="22"/>
        </w:rPr>
        <w:t xml:space="preserve">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02178F0" w14:textId="77777777" w:rsidR="00416444" w:rsidRPr="00BC223B" w:rsidRDefault="00416444" w:rsidP="00416444">
      <w:pPr>
        <w:jc w:val="both"/>
        <w:rPr>
          <w:rFonts w:asciiTheme="minorHAnsi" w:eastAsiaTheme="minorHAnsi" w:hAnsiTheme="minorHAnsi" w:cstheme="minorHAnsi"/>
          <w:sz w:val="22"/>
          <w:szCs w:val="22"/>
        </w:rPr>
      </w:pPr>
    </w:p>
    <w:p w14:paraId="2A77E266" w14:textId="77777777" w:rsidR="00EC58AF" w:rsidRPr="00BC223B" w:rsidRDefault="00EC58AF" w:rsidP="00416444">
      <w:pPr>
        <w:jc w:val="both"/>
        <w:rPr>
          <w:rFonts w:asciiTheme="minorHAnsi" w:eastAsiaTheme="minorHAnsi" w:hAnsiTheme="minorHAnsi" w:cstheme="minorHAnsi"/>
          <w:sz w:val="22"/>
          <w:szCs w:val="22"/>
        </w:rPr>
      </w:pPr>
    </w:p>
    <w:p w14:paraId="6B4F7557" w14:textId="77777777" w:rsidR="00EC58AF" w:rsidRPr="00BC223B" w:rsidRDefault="00EC58AF" w:rsidP="00416444">
      <w:pPr>
        <w:jc w:val="both"/>
        <w:rPr>
          <w:rFonts w:asciiTheme="minorHAnsi" w:eastAsiaTheme="minorHAnsi" w:hAnsiTheme="minorHAnsi" w:cstheme="minorHAnsi"/>
          <w:sz w:val="22"/>
          <w:szCs w:val="22"/>
        </w:rPr>
      </w:pPr>
    </w:p>
    <w:tbl>
      <w:tblPr>
        <w:tblW w:w="14737" w:type="dxa"/>
        <w:shd w:val="clear" w:color="auto" w:fill="FFFFFF"/>
        <w:tblLook w:val="04A0" w:firstRow="1" w:lastRow="0" w:firstColumn="1" w:lastColumn="0" w:noHBand="0" w:noVBand="1"/>
      </w:tblPr>
      <w:tblGrid>
        <w:gridCol w:w="709"/>
        <w:gridCol w:w="2263"/>
        <w:gridCol w:w="6804"/>
        <w:gridCol w:w="4961"/>
      </w:tblGrid>
      <w:tr w:rsidR="00416444" w:rsidRPr="00BC223B" w14:paraId="1CE79613"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298BD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Eil. Nr.</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E7A713"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Charakteristikų pavadinimas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01859B"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Pirkėjo reikalaujamos charakteristikos</w:t>
            </w:r>
          </w:p>
        </w:tc>
        <w:tc>
          <w:tcPr>
            <w:tcW w:w="4961" w:type="dxa"/>
            <w:tcBorders>
              <w:top w:val="single" w:sz="4" w:space="0" w:color="000000"/>
              <w:left w:val="nil"/>
              <w:bottom w:val="single" w:sz="4" w:space="0" w:color="000000"/>
              <w:right w:val="single" w:sz="4" w:space="0" w:color="000000"/>
            </w:tcBorders>
            <w:shd w:val="clear" w:color="auto" w:fill="FFFFFF"/>
            <w:vAlign w:val="center"/>
            <w:hideMark/>
          </w:tcPr>
          <w:p w14:paraId="0E6F4EF9" w14:textId="77777777" w:rsidR="00416444" w:rsidRPr="00BC223B" w:rsidRDefault="00416444" w:rsidP="00863C0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Tiekėjas privalo patvirtinti atitikimą techniniam reikalavimui nurodydamas: taip/ne o, kur to reikalaujama, įrašyti tikslią siūlomos Prekės reikšmę.</w:t>
            </w:r>
          </w:p>
          <w:p w14:paraId="5F355AC1" w14:textId="77777777" w:rsidR="00416444" w:rsidRPr="00BC223B" w:rsidRDefault="00416444" w:rsidP="00863C0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Punktuose, kur to reikalaujama, Tiekėjas privalo įrašyti pateikiamo, parametrų reikšmes įrodančio, dokumento pavadinimą ir/arba nuorodą į šaltinį, patvirtinantį siūlomus parametrus.</w:t>
            </w:r>
          </w:p>
        </w:tc>
      </w:tr>
      <w:tr w:rsidR="00416444" w:rsidRPr="00BC223B" w14:paraId="58BF277F" w14:textId="77777777" w:rsidTr="00863C04">
        <w:tc>
          <w:tcPr>
            <w:tcW w:w="14737"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B752952" w14:textId="77777777" w:rsidR="00416444" w:rsidRPr="00BC223B" w:rsidRDefault="00416444" w:rsidP="007A31F4">
            <w:pPr>
              <w:ind w:left="1080" w:hanging="360"/>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BENDRI REIKALAVIMAI ĮRENGINIUI</w:t>
            </w:r>
          </w:p>
        </w:tc>
      </w:tr>
      <w:tr w:rsidR="00416444" w:rsidRPr="00BC223B" w14:paraId="77149E15"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5B24F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A57B1C"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Paskirtis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70AC2D" w14:textId="111C91A3"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Karšto </w:t>
            </w:r>
            <w:r w:rsidR="00D976BB" w:rsidRPr="00BC223B">
              <w:rPr>
                <w:rFonts w:asciiTheme="minorHAnsi" w:hAnsiTheme="minorHAnsi" w:cstheme="minorHAnsi"/>
                <w:color w:val="000000"/>
                <w:sz w:val="20"/>
                <w:szCs w:val="20"/>
              </w:rPr>
              <w:t xml:space="preserve">asfalto mišinio </w:t>
            </w:r>
            <w:r w:rsidRPr="00BC223B">
              <w:rPr>
                <w:rFonts w:asciiTheme="minorHAnsi" w:hAnsiTheme="minorHAnsi" w:cstheme="minorHAnsi"/>
                <w:color w:val="000000"/>
                <w:sz w:val="20"/>
                <w:szCs w:val="20"/>
              </w:rPr>
              <w:t xml:space="preserve"> ar kitų birių medžiagų pervežimui, transportavimui, naudojant įrenginį su krovininiu automobiliu, kai reikalinga ilgą laiką palaikyti pageidaujamą medžiagų temperatūrą ir iškrauti tam tikrais, ribotais kiekiais.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B8A0D5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1A2FB2E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Siūlomas modelis –</w:t>
            </w:r>
          </w:p>
          <w:p w14:paraId="32EE3283"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_________.</w:t>
            </w:r>
          </w:p>
        </w:tc>
      </w:tr>
      <w:tr w:rsidR="00416444" w:rsidRPr="00BC223B" w14:paraId="0107BAF3" w14:textId="77777777" w:rsidTr="00863C04">
        <w:trPr>
          <w:trHeight w:val="108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18B4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A1CF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Pagaminimo metai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45B2F5" w14:textId="1AC1A5A0"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Įrenginys turi būti naujas</w:t>
            </w:r>
            <w:r w:rsidR="007B7AE4" w:rsidRPr="00BC223B">
              <w:rPr>
                <w:rFonts w:asciiTheme="minorHAnsi" w:hAnsiTheme="minorHAnsi" w:cstheme="minorHAnsi"/>
                <w:color w:val="000000"/>
                <w:sz w:val="20"/>
                <w:szCs w:val="20"/>
              </w:rPr>
              <w:t xml:space="preserve"> ir gamintojo naujausio modelio</w:t>
            </w:r>
            <w:r w:rsidRPr="00BC223B">
              <w:rPr>
                <w:rFonts w:asciiTheme="minorHAnsi" w:hAnsiTheme="minorHAnsi" w:cstheme="minorHAnsi"/>
                <w:color w:val="000000"/>
                <w:sz w:val="20"/>
                <w:szCs w:val="20"/>
              </w:rPr>
              <w:t xml:space="preserve">, neeksploatuotas, pagamintas ne anksčiau nei </w:t>
            </w:r>
            <w:r w:rsidR="007B7AE4" w:rsidRPr="00BC223B">
              <w:rPr>
                <w:rFonts w:asciiTheme="minorHAnsi" w:hAnsiTheme="minorHAnsi" w:cstheme="minorHAnsi"/>
                <w:color w:val="000000"/>
                <w:sz w:val="20"/>
                <w:szCs w:val="20"/>
              </w:rPr>
              <w:t>202</w:t>
            </w:r>
            <w:r w:rsidR="002E4591" w:rsidRPr="00BC223B">
              <w:rPr>
                <w:rFonts w:asciiTheme="minorHAnsi" w:hAnsiTheme="minorHAnsi" w:cstheme="minorHAnsi"/>
                <w:color w:val="000000"/>
                <w:sz w:val="20"/>
                <w:szCs w:val="20"/>
              </w:rPr>
              <w:t>5</w:t>
            </w:r>
            <w:r w:rsidR="007B7AE4" w:rsidRPr="00BC223B">
              <w:rPr>
                <w:rFonts w:asciiTheme="minorHAnsi" w:hAnsiTheme="minorHAnsi" w:cstheme="minorHAnsi"/>
                <w:color w:val="000000"/>
                <w:sz w:val="20"/>
                <w:szCs w:val="20"/>
              </w:rPr>
              <w:t xml:space="preserve"> </w:t>
            </w:r>
            <w:r w:rsidRPr="00BC223B">
              <w:rPr>
                <w:rFonts w:asciiTheme="minorHAnsi" w:hAnsiTheme="minorHAnsi" w:cstheme="minorHAnsi"/>
                <w:color w:val="000000"/>
                <w:sz w:val="20"/>
                <w:szCs w:val="20"/>
              </w:rPr>
              <w:t xml:space="preserve">metais.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51EF0D49"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5ADD90C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Pagaminimo metai -_________.</w:t>
            </w:r>
          </w:p>
        </w:tc>
      </w:tr>
      <w:tr w:rsidR="00416444" w:rsidRPr="00BC223B" w14:paraId="49DEC866"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9BA68A"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50C0B2"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Konstrukcija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D335C"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Atitinkanti gamyklos gamintojos technines sąlygas ir komplektaciją, atitinkanti saugos darbe ir eismo saugumo reikalavimus, atitinkanti techninio reglamento „Mašinų sauga“, patvirtinto LR socialinės apsaugos ir darbo ministro 2007 m. gruodžio 5 d. įsakymu Nr. A1-350, reikalavimus.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-konteineris  privalo būti ženklinamas CE ženklu ir būtina pateikti EB atitikties deklaracijos kopiją su vertimu į lietuvių kalbą (dėl atitikimo 2006/42/EB direktyvai) patvirtinančią gaminamos įrangos tipą.</w:t>
            </w:r>
          </w:p>
          <w:p w14:paraId="6EA82593"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Su preke bus pateikiamas EB patvirtinimo sertifikatas.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43B67622"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4CB93F70"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BAC6E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6E2BB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Serijinė gamyba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FFF78"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Siūlomas asfalto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-konteinerio modelis turi būti standartinis gaminys, (negali būti vienetinis, pagal užsakymą pagamintas gaminys). Turi būti pateikta gamintojo deklaracija patvirtinanti siūlomo modelio serijinę gamybą.</w:t>
            </w:r>
          </w:p>
          <w:p w14:paraId="1A489655"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p w14:paraId="6DBBF864"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Su preke turės būti pateiktas patvirtinimo sertifikatas.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5F351966"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131C4EA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4002F68C"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2F503F63"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C378B6"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FAD3D4"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Pritaikymas darbui su automobiliu</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D53A4" w14:textId="389DC295"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 xml:space="preserve">-konteineris turi be papildomų kėlimo įrenginių (naudojant tik tipines atramines kojas-keltuvus arba lygiavertę įrangą), užkeliamas </w:t>
            </w:r>
            <w:r w:rsidR="00771B67" w:rsidRPr="00BC223B">
              <w:rPr>
                <w:rFonts w:asciiTheme="minorHAnsi" w:hAnsiTheme="minorHAnsi" w:cstheme="minorHAnsi"/>
                <w:color w:val="000000"/>
                <w:sz w:val="20"/>
                <w:szCs w:val="20"/>
              </w:rPr>
              <w:t xml:space="preserve">į </w:t>
            </w:r>
            <w:r w:rsidRPr="00BC223B">
              <w:rPr>
                <w:rFonts w:asciiTheme="minorHAnsi" w:hAnsiTheme="minorHAnsi" w:cstheme="minorHAnsi"/>
                <w:color w:val="000000"/>
                <w:sz w:val="20"/>
                <w:szCs w:val="20"/>
              </w:rPr>
              <w:t xml:space="preserve"> krovininio automobilio </w:t>
            </w:r>
            <w:r w:rsidR="00771B67" w:rsidRPr="00BC223B">
              <w:rPr>
                <w:rFonts w:asciiTheme="minorHAnsi" w:hAnsiTheme="minorHAnsi" w:cstheme="minorHAnsi"/>
                <w:color w:val="000000"/>
                <w:sz w:val="20"/>
                <w:szCs w:val="20"/>
              </w:rPr>
              <w:t>kėbulą</w:t>
            </w:r>
            <w:r w:rsidRPr="00BC223B">
              <w:rPr>
                <w:rFonts w:asciiTheme="minorHAnsi" w:hAnsiTheme="minorHAnsi" w:cstheme="minorHAnsi"/>
                <w:color w:val="000000"/>
                <w:sz w:val="20"/>
                <w:szCs w:val="20"/>
              </w:rPr>
              <w:t xml:space="preserve"> ir reikalui esant po darbo pamainos nuimama</w:t>
            </w:r>
            <w:r w:rsidR="00771B67" w:rsidRPr="00BC223B">
              <w:rPr>
                <w:rFonts w:asciiTheme="minorHAnsi" w:hAnsiTheme="minorHAnsi" w:cstheme="minorHAnsi"/>
                <w:color w:val="000000"/>
                <w:sz w:val="20"/>
                <w:szCs w:val="20"/>
              </w:rPr>
              <w:t>s</w:t>
            </w:r>
            <w:r w:rsidRPr="00BC223B">
              <w:rPr>
                <w:rFonts w:asciiTheme="minorHAnsi" w:hAnsiTheme="minorHAnsi" w:cstheme="minorHAnsi"/>
                <w:color w:val="000000"/>
                <w:sz w:val="20"/>
                <w:szCs w:val="20"/>
              </w:rPr>
              <w:t xml:space="preserve"> nuo automobilio. Įrenginio įkėlimui/iškėlimui ant</w:t>
            </w:r>
            <w:r w:rsidR="008A6096" w:rsidRPr="00BC223B">
              <w:rPr>
                <w:rFonts w:asciiTheme="minorHAnsi" w:hAnsiTheme="minorHAnsi" w:cstheme="minorHAnsi"/>
                <w:color w:val="000000"/>
                <w:sz w:val="20"/>
                <w:szCs w:val="20"/>
              </w:rPr>
              <w:t xml:space="preserve"> automobilio</w:t>
            </w:r>
            <w:r w:rsidRPr="00BC223B">
              <w:rPr>
                <w:rFonts w:asciiTheme="minorHAnsi" w:hAnsiTheme="minorHAnsi" w:cstheme="minorHAnsi"/>
                <w:color w:val="000000"/>
                <w:sz w:val="20"/>
                <w:szCs w:val="20"/>
              </w:rPr>
              <w:t xml:space="preserve"> ir sandėliavimui naudojamas specialių atraminių kojų ar lygiavertės įrangos komplektas privalo būti tiekiamas kartu su įrenginiu.</w:t>
            </w:r>
          </w:p>
          <w:p w14:paraId="259E9C70" w14:textId="062B7412" w:rsidR="00416444" w:rsidRPr="00BC223B" w:rsidRDefault="00D976BB"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lastRenderedPageBreak/>
              <w:t xml:space="preserve">Asfalto mišinio </w:t>
            </w:r>
            <w:r w:rsidR="00416444" w:rsidRPr="00BC223B">
              <w:rPr>
                <w:rFonts w:asciiTheme="minorHAnsi" w:hAnsiTheme="minorHAnsi" w:cstheme="minorHAnsi"/>
                <w:color w:val="000000"/>
                <w:sz w:val="20"/>
                <w:szCs w:val="20"/>
              </w:rPr>
              <w:t xml:space="preserve"> termosas bus eksploatuojamas su triašiu automobiliu , </w:t>
            </w:r>
            <w:r w:rsidR="00771B67" w:rsidRPr="00BC223B">
              <w:rPr>
                <w:rFonts w:asciiTheme="minorHAnsi" w:hAnsiTheme="minorHAnsi" w:cstheme="minorHAnsi"/>
                <w:color w:val="000000"/>
                <w:sz w:val="20"/>
                <w:szCs w:val="20"/>
              </w:rPr>
              <w:t>automobilio kėbule.</w:t>
            </w:r>
            <w:r w:rsidR="00416444" w:rsidRPr="00BC223B">
              <w:rPr>
                <w:rFonts w:asciiTheme="minorHAnsi" w:hAnsiTheme="minorHAnsi" w:cstheme="minorHAnsi"/>
                <w:color w:val="000000"/>
                <w:sz w:val="20"/>
                <w:szCs w:val="20"/>
              </w:rPr>
              <w:t xml:space="preserve"> Automobilio  duomenys -Priedas Nr.</w:t>
            </w:r>
            <w:r w:rsidR="00771B67" w:rsidRPr="00BC223B">
              <w:rPr>
                <w:rFonts w:asciiTheme="minorHAnsi" w:hAnsiTheme="minorHAnsi" w:cstheme="minorHAnsi"/>
                <w:color w:val="000000"/>
                <w:sz w:val="20"/>
                <w:szCs w:val="20"/>
              </w:rPr>
              <w:t>1.1.</w:t>
            </w:r>
            <w:r w:rsidR="00416444" w:rsidRPr="00BC223B">
              <w:rPr>
                <w:rFonts w:asciiTheme="minorHAnsi" w:hAnsiTheme="minorHAnsi" w:cstheme="minorHAnsi"/>
                <w:color w:val="000000"/>
                <w:sz w:val="20"/>
                <w:szCs w:val="20"/>
              </w:rPr>
              <w:t xml:space="preserve"> </w:t>
            </w:r>
          </w:p>
          <w:p w14:paraId="50E430B4"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 xml:space="preserve">Prieš pasiūlymų pateikimą, esant poreikiui, Tiekėjams suteikiama galimybė susipažinti su automobiliais.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5D2D562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lastRenderedPageBreak/>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2E964133" w14:textId="77777777" w:rsidTr="00863C04">
        <w:trPr>
          <w:trHeight w:val="2242"/>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C8B89"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A1E70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Temperatūros palaikymas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29C73A" w14:textId="36AB1D8D"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-konteineris turi turėti automatinę</w:t>
            </w:r>
            <w:r w:rsidR="00365A7B" w:rsidRPr="00BC223B">
              <w:rPr>
                <w:rFonts w:asciiTheme="minorHAnsi" w:hAnsiTheme="minorHAnsi" w:cstheme="minorHAnsi"/>
                <w:color w:val="000000"/>
                <w:sz w:val="20"/>
                <w:szCs w:val="20"/>
              </w:rPr>
              <w:t xml:space="preserve"> asfalto mišinio</w:t>
            </w:r>
            <w:r w:rsidRPr="00BC223B">
              <w:rPr>
                <w:rFonts w:asciiTheme="minorHAnsi" w:hAnsiTheme="minorHAnsi" w:cstheme="minorHAnsi"/>
                <w:color w:val="000000"/>
                <w:sz w:val="20"/>
                <w:szCs w:val="20"/>
              </w:rPr>
              <w:t xml:space="preserve"> </w:t>
            </w:r>
            <w:r w:rsidR="00D976BB" w:rsidRPr="00BC223B">
              <w:rPr>
                <w:rFonts w:asciiTheme="minorHAnsi" w:hAnsiTheme="minorHAnsi" w:cstheme="minorHAnsi"/>
                <w:color w:val="000000"/>
                <w:sz w:val="20"/>
                <w:szCs w:val="20"/>
              </w:rPr>
              <w:t xml:space="preserve">asfalto mišinio </w:t>
            </w:r>
            <w:r w:rsidRPr="00BC223B">
              <w:rPr>
                <w:rFonts w:asciiTheme="minorHAnsi" w:hAnsiTheme="minorHAnsi" w:cstheme="minorHAnsi"/>
                <w:color w:val="000000"/>
                <w:sz w:val="20"/>
                <w:szCs w:val="20"/>
              </w:rPr>
              <w:t xml:space="preserve">pašildymo/temperatūros palaikymo sistemą, leidžiančią automatiškai palaikyti </w:t>
            </w:r>
            <w:r w:rsidR="001A4CFB" w:rsidRPr="00BC223B">
              <w:rPr>
                <w:rFonts w:asciiTheme="minorHAnsi" w:hAnsiTheme="minorHAnsi" w:cstheme="minorHAnsi"/>
                <w:color w:val="000000"/>
                <w:sz w:val="20"/>
                <w:szCs w:val="20"/>
              </w:rPr>
              <w:t xml:space="preserve">nustatytą </w:t>
            </w:r>
            <w:r w:rsidRPr="00BC223B">
              <w:rPr>
                <w:rFonts w:asciiTheme="minorHAnsi" w:hAnsiTheme="minorHAnsi" w:cstheme="minorHAnsi"/>
                <w:color w:val="000000"/>
                <w:sz w:val="20"/>
                <w:szCs w:val="20"/>
              </w:rPr>
              <w:t xml:space="preserve">medžiagos, esančios talpoje, temperatūrą. Minėta sistema turi automatiškai palaikyti operatoriaus valdymo pulte nustatytą temperatūrą 50-170 ºC ribose. Kompiuterizuotas pašildymo valdymas privalo būti įrengtas operatoriui pasiekiamoje nuo kelio dangos vietoje. </w:t>
            </w:r>
          </w:p>
          <w:p w14:paraId="17CCA5F5"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21077017"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3563E2CB"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540067A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675BD191" w14:textId="77777777" w:rsidTr="00863C04">
        <w:trPr>
          <w:trHeight w:val="1505"/>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5003D7" w14:textId="63782ADF" w:rsidR="00416444" w:rsidRPr="00BC223B" w:rsidRDefault="00CB1FC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B01F6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Kuras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28E02" w14:textId="69EE3CED" w:rsidR="00416444" w:rsidRPr="00BC223B" w:rsidRDefault="00D976BB"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mišinio </w:t>
            </w:r>
            <w:r w:rsidR="00416444" w:rsidRPr="00BC223B">
              <w:rPr>
                <w:rFonts w:asciiTheme="minorHAnsi" w:hAnsiTheme="minorHAnsi" w:cstheme="minorHAnsi"/>
                <w:color w:val="000000"/>
                <w:sz w:val="20"/>
                <w:szCs w:val="20"/>
              </w:rPr>
              <w:t xml:space="preserve"> masės pašildymo/temperatūros palaikymo sistemos energijos šaltinis – elektra, suskystintos dujos (balionais)</w:t>
            </w:r>
          </w:p>
          <w:p w14:paraId="00FED4D9" w14:textId="7366144B"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(prioritetiniai reikalavimai)</w:t>
            </w:r>
            <w:r w:rsidR="008A6096" w:rsidRPr="00BC223B">
              <w:rPr>
                <w:rFonts w:asciiTheme="minorHAnsi" w:hAnsiTheme="minorHAnsi" w:cstheme="minorHAnsi"/>
                <w:color w:val="000000"/>
                <w:sz w:val="20"/>
                <w:szCs w:val="20"/>
              </w:rPr>
              <w:t xml:space="preserve"> ar lygiaverčiai sprendiniai.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4B382E8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455D8C2B"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Siūlomas kuras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_____________ .</w:t>
            </w:r>
          </w:p>
          <w:p w14:paraId="30D7297C"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495F480C"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17C34E7B"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83A661" w14:textId="027D07B2"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w:t>
            </w:r>
            <w:r w:rsidR="00CB1FC4" w:rsidRPr="00BC223B">
              <w:rPr>
                <w:rFonts w:asciiTheme="minorHAnsi" w:hAnsiTheme="minorHAnsi" w:cstheme="minorHAnsi"/>
                <w:color w:val="000000"/>
                <w:sz w:val="20"/>
                <w:szCs w:val="20"/>
              </w:rPr>
              <w:t>8</w:t>
            </w:r>
            <w:r w:rsidRPr="00BC223B">
              <w:rPr>
                <w:rFonts w:asciiTheme="minorHAnsi" w:hAnsiTheme="minorHAnsi" w:cstheme="minorHAnsi"/>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92B6F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Įrenginio nuosavas svoris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8333BA" w14:textId="60B043C8" w:rsidR="00416444" w:rsidRPr="00BC223B" w:rsidRDefault="00D976BB"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mišinio </w:t>
            </w:r>
            <w:r w:rsidR="00416444" w:rsidRPr="00BC223B">
              <w:rPr>
                <w:rFonts w:asciiTheme="minorHAnsi" w:hAnsiTheme="minorHAnsi" w:cstheme="minorHAnsi"/>
                <w:color w:val="000000"/>
                <w:sz w:val="20"/>
                <w:szCs w:val="20"/>
              </w:rPr>
              <w:t xml:space="preserve"> termoso vidinės sienos</w:t>
            </w:r>
            <w:r w:rsidR="00F93D7E" w:rsidRPr="00BC223B">
              <w:rPr>
                <w:rFonts w:asciiTheme="minorHAnsi" w:hAnsiTheme="minorHAnsi" w:cstheme="minorHAnsi"/>
                <w:color w:val="000000"/>
                <w:sz w:val="20"/>
                <w:szCs w:val="20"/>
              </w:rPr>
              <w:t xml:space="preserve"> ir apatinė dalis</w:t>
            </w:r>
            <w:r w:rsidR="00416444" w:rsidRPr="00BC223B">
              <w:rPr>
                <w:rFonts w:asciiTheme="minorHAnsi" w:hAnsiTheme="minorHAnsi" w:cstheme="minorHAnsi"/>
                <w:color w:val="000000"/>
                <w:sz w:val="20"/>
                <w:szCs w:val="20"/>
              </w:rPr>
              <w:t xml:space="preserve"> turi būti pagamintos iš ne plonesnių kaip 3 mm atspar</w:t>
            </w:r>
            <w:r w:rsidR="00AF0634" w:rsidRPr="00BC223B">
              <w:rPr>
                <w:rFonts w:asciiTheme="minorHAnsi" w:hAnsiTheme="minorHAnsi" w:cstheme="minorHAnsi"/>
                <w:color w:val="000000"/>
                <w:sz w:val="20"/>
                <w:szCs w:val="20"/>
              </w:rPr>
              <w:t>esnio</w:t>
            </w:r>
            <w:r w:rsidR="00416444" w:rsidRPr="00BC223B">
              <w:rPr>
                <w:rFonts w:asciiTheme="minorHAnsi" w:hAnsiTheme="minorHAnsi" w:cstheme="minorHAnsi"/>
                <w:color w:val="000000"/>
                <w:sz w:val="20"/>
                <w:szCs w:val="20"/>
              </w:rPr>
              <w:t xml:space="preserve"> dilimui plieno lakštų arba lygiavertės medžiagos.</w:t>
            </w:r>
            <w:r w:rsidR="00AF0634" w:rsidRPr="00BC223B">
              <w:rPr>
                <w:rFonts w:asciiTheme="minorHAnsi" w:hAnsiTheme="minorHAnsi" w:cstheme="minorHAnsi"/>
                <w:color w:val="000000"/>
                <w:sz w:val="20"/>
                <w:szCs w:val="20"/>
              </w:rPr>
              <w:t xml:space="preserve"> Sraigtinis konvejeris turi būti pagamintas iš </w:t>
            </w:r>
            <w:proofErr w:type="spellStart"/>
            <w:r w:rsidR="00AF0634" w:rsidRPr="00BC223B">
              <w:rPr>
                <w:rFonts w:asciiTheme="minorHAnsi" w:hAnsiTheme="minorHAnsi" w:cstheme="minorHAnsi"/>
                <w:color w:val="000000"/>
                <w:sz w:val="20"/>
                <w:szCs w:val="20"/>
              </w:rPr>
              <w:t>Hardox</w:t>
            </w:r>
            <w:proofErr w:type="spellEnd"/>
            <w:r w:rsidR="00AF0634" w:rsidRPr="00BC223B">
              <w:rPr>
                <w:rFonts w:asciiTheme="minorHAnsi" w:hAnsiTheme="minorHAnsi" w:cstheme="minorHAnsi"/>
                <w:color w:val="000000"/>
                <w:sz w:val="20"/>
                <w:szCs w:val="20"/>
              </w:rPr>
              <w:t xml:space="preserve"> plieno.</w:t>
            </w:r>
            <w:r w:rsidR="00416444" w:rsidRPr="00BC223B">
              <w:rPr>
                <w:rFonts w:asciiTheme="minorHAnsi" w:hAnsiTheme="minorHAnsi" w:cstheme="minorHAnsi"/>
                <w:color w:val="000000"/>
                <w:sz w:val="20"/>
                <w:szCs w:val="20"/>
              </w:rPr>
              <w:t xml:space="preserve"> Pateikiami</w:t>
            </w:r>
            <w:r w:rsidR="000F1C86" w:rsidRPr="00BC223B">
              <w:rPr>
                <w:rFonts w:asciiTheme="minorHAnsi" w:hAnsiTheme="minorHAnsi" w:cstheme="minorHAnsi"/>
                <w:color w:val="000000"/>
                <w:sz w:val="20"/>
                <w:szCs w:val="20"/>
              </w:rPr>
              <w:t xml:space="preserve"> sraigto</w:t>
            </w:r>
            <w:r w:rsidR="00416444" w:rsidRPr="00BC223B">
              <w:rPr>
                <w:rFonts w:asciiTheme="minorHAnsi" w:hAnsiTheme="minorHAnsi" w:cstheme="minorHAnsi"/>
                <w:color w:val="000000"/>
                <w:sz w:val="20"/>
                <w:szCs w:val="20"/>
              </w:rPr>
              <w:t xml:space="preserve"> metalo rūšies dokumentai. Viso įrenginio (</w:t>
            </w:r>
            <w:proofErr w:type="spellStart"/>
            <w:r w:rsidR="00416444" w:rsidRPr="00BC223B">
              <w:rPr>
                <w:rFonts w:asciiTheme="minorHAnsi" w:hAnsiTheme="minorHAnsi" w:cstheme="minorHAnsi"/>
                <w:color w:val="000000"/>
                <w:sz w:val="20"/>
                <w:szCs w:val="20"/>
              </w:rPr>
              <w:t>netto</w:t>
            </w:r>
            <w:proofErr w:type="spellEnd"/>
            <w:r w:rsidR="00416444" w:rsidRPr="00BC223B">
              <w:rPr>
                <w:rFonts w:asciiTheme="minorHAnsi" w:hAnsiTheme="minorHAnsi" w:cstheme="minorHAnsi"/>
                <w:color w:val="000000"/>
                <w:sz w:val="20"/>
                <w:szCs w:val="20"/>
              </w:rPr>
              <w:t>) svoris ne daugiau 3500 kg</w:t>
            </w:r>
            <w:r w:rsidR="00416444" w:rsidRPr="00BC223B">
              <w:rPr>
                <w:rFonts w:asciiTheme="minorHAnsi" w:hAnsiTheme="minorHAnsi" w:cstheme="minorHAnsi"/>
                <w:color w:val="FF0000"/>
                <w:sz w:val="20"/>
                <w:szCs w:val="20"/>
              </w:rPr>
              <w:t xml:space="preserve">. </w:t>
            </w:r>
          </w:p>
          <w:p w14:paraId="44640704"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4C6DF0E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Plieno lakštų (arba lygiavertės medžiagos) storis</w:t>
            </w:r>
            <w:r w:rsidRPr="00BC223B">
              <w:rPr>
                <w:rFonts w:asciiTheme="minorHAnsi" w:hAnsiTheme="minorHAnsi" w:cstheme="minorHAnsi"/>
                <w:i/>
                <w:iCs/>
                <w:color w:val="000000"/>
                <w:sz w:val="20"/>
                <w:szCs w:val="20"/>
              </w:rPr>
              <w:t xml:space="preserve"> - (įrašyti parametrą) ____________mm.</w:t>
            </w:r>
          </w:p>
          <w:p w14:paraId="30BED78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245F568C"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p w14:paraId="7888000A"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Įrenginio svoris</w:t>
            </w:r>
            <w:r w:rsidRPr="00BC223B">
              <w:rPr>
                <w:rFonts w:asciiTheme="minorHAnsi" w:hAnsiTheme="minorHAnsi" w:cstheme="minorHAnsi"/>
                <w:i/>
                <w:iCs/>
                <w:color w:val="000000"/>
                <w:sz w:val="20"/>
                <w:szCs w:val="20"/>
              </w:rPr>
              <w:t xml:space="preserve"> - (įrašyti parametrą) ____________kg.</w:t>
            </w:r>
          </w:p>
          <w:p w14:paraId="14766EE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1E8963B8"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262D2050"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A686D9" w14:textId="4AA26503"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lang w:val="en-US"/>
              </w:rPr>
              <w:t>1.</w:t>
            </w:r>
            <w:r w:rsidR="00CB1FC4" w:rsidRPr="00BC223B">
              <w:rPr>
                <w:rFonts w:asciiTheme="minorHAnsi" w:hAnsiTheme="minorHAnsi" w:cstheme="minorHAnsi"/>
                <w:color w:val="000000"/>
                <w:sz w:val="20"/>
                <w:szCs w:val="20"/>
                <w:lang w:val="en-US"/>
              </w:rPr>
              <w:t>9</w:t>
            </w:r>
            <w:r w:rsidRPr="00BC223B">
              <w:rPr>
                <w:rFonts w:asciiTheme="minorHAnsi" w:hAnsiTheme="minorHAnsi" w:cstheme="minorHAnsi"/>
                <w:color w:val="000000"/>
                <w:sz w:val="20"/>
                <w:szCs w:val="20"/>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8FF538" w14:textId="77777777" w:rsidR="00416444" w:rsidRPr="00BC223B" w:rsidRDefault="00416444" w:rsidP="007A31F4">
            <w:pPr>
              <w:rPr>
                <w:rFonts w:asciiTheme="minorHAnsi" w:hAnsiTheme="minorHAnsi" w:cstheme="minorHAnsi"/>
                <w:color w:val="000000"/>
                <w:sz w:val="20"/>
                <w:szCs w:val="20"/>
                <w:highlight w:val="yellow"/>
              </w:rPr>
            </w:pPr>
            <w:r w:rsidRPr="00BC223B">
              <w:rPr>
                <w:rFonts w:asciiTheme="minorHAnsi" w:hAnsiTheme="minorHAnsi" w:cstheme="minorHAnsi"/>
                <w:color w:val="000000"/>
                <w:sz w:val="20"/>
                <w:szCs w:val="20"/>
              </w:rPr>
              <w:t>Apsauga nuo korozijos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F3CA3" w14:textId="138B1B0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Visi metaliniai paviršiai</w:t>
            </w:r>
            <w:r w:rsidR="00012083" w:rsidRPr="00BC223B">
              <w:rPr>
                <w:rFonts w:asciiTheme="minorHAnsi" w:hAnsiTheme="minorHAnsi" w:cstheme="minorHAnsi"/>
                <w:color w:val="000000"/>
                <w:sz w:val="20"/>
                <w:szCs w:val="20"/>
              </w:rPr>
              <w:t>, jei pagaminti ne iš nerūdijančio plieno, turi būti</w:t>
            </w:r>
            <w:r w:rsidRPr="00BC223B">
              <w:rPr>
                <w:rFonts w:asciiTheme="minorHAnsi" w:hAnsiTheme="minorHAnsi" w:cstheme="minorHAnsi"/>
                <w:color w:val="000000"/>
                <w:sz w:val="20"/>
                <w:szCs w:val="20"/>
              </w:rPr>
              <w:t xml:space="preserve"> padengti</w:t>
            </w:r>
            <w:r w:rsidR="00D777D3" w:rsidRPr="00BC223B">
              <w:rPr>
                <w:rFonts w:asciiTheme="minorHAnsi" w:hAnsiTheme="minorHAnsi" w:cstheme="minorHAnsi"/>
                <w:color w:val="000000"/>
                <w:sz w:val="20"/>
                <w:szCs w:val="20"/>
              </w:rPr>
              <w:t xml:space="preserve"> cinko sluoksniu/apdoroti karšto cinkavimo būdu arba kita lygiaverte metalo</w:t>
            </w:r>
            <w:r w:rsidRPr="00BC223B">
              <w:rPr>
                <w:rFonts w:asciiTheme="minorHAnsi" w:hAnsiTheme="minorHAnsi" w:cstheme="minorHAnsi"/>
                <w:color w:val="000000"/>
                <w:sz w:val="20"/>
                <w:szCs w:val="20"/>
              </w:rPr>
              <w:t xml:space="preserve"> antikorozine danga ir dažyti.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05860426"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0159CB7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Siūloma spalva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_____________ .</w:t>
            </w:r>
          </w:p>
          <w:p w14:paraId="6CE0889F"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7CE6328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32AF59C6"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3D6A9D" w14:textId="2AD979FB"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w:t>
            </w:r>
            <w:r w:rsidR="00CB1FC4" w:rsidRPr="00BC223B">
              <w:rPr>
                <w:rFonts w:asciiTheme="minorHAnsi" w:hAnsiTheme="minorHAnsi" w:cstheme="minorHAnsi"/>
                <w:color w:val="000000"/>
                <w:sz w:val="20"/>
                <w:szCs w:val="20"/>
              </w:rPr>
              <w:t>10</w:t>
            </w:r>
            <w:r w:rsidRPr="00BC223B">
              <w:rPr>
                <w:rFonts w:asciiTheme="minorHAnsi" w:hAnsiTheme="minorHAnsi" w:cstheme="minorHAnsi"/>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FE2C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Duomenų lentelės ir užrašai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1C9D2E"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Visos duomenų lentelės ir įspėjamieji, informaciniai užrašai ant įrenginio privalo būti pateikti ir lietuvių kalba.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6FC6A4DB"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26332988"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3D048" w14:textId="7438F2D0"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lang w:val="en-US"/>
              </w:rPr>
              <w:lastRenderedPageBreak/>
              <w:t>1.1</w:t>
            </w:r>
            <w:r w:rsidR="00CB1FC4" w:rsidRPr="00BC223B">
              <w:rPr>
                <w:rFonts w:asciiTheme="minorHAnsi" w:hAnsiTheme="minorHAnsi" w:cstheme="minorHAnsi"/>
                <w:color w:val="000000"/>
                <w:sz w:val="20"/>
                <w:szCs w:val="20"/>
                <w:lang w:val="en-US"/>
              </w:rPr>
              <w:t>1</w:t>
            </w:r>
            <w:r w:rsidRPr="00BC223B">
              <w:rPr>
                <w:rFonts w:asciiTheme="minorHAnsi" w:hAnsiTheme="minorHAnsi" w:cstheme="minorHAnsi"/>
                <w:color w:val="000000"/>
                <w:sz w:val="20"/>
                <w:szCs w:val="20"/>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2A1B5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Gaisrinės saugos reikalavimai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67D9DB"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Ne mažiau nei 6 kg miltelinis ar angliarūgštinis gesintuvas su galiojančia patikros žyma ir numatyta tvirtinimo vieta ant įrenginio, lengvai pasiekiamas aptarnaujančio personalo.</w:t>
            </w:r>
          </w:p>
          <w:p w14:paraId="541D8D22"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0CBC44B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Siūlomo gesintuvo tipas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_____________ .</w:t>
            </w:r>
          </w:p>
          <w:p w14:paraId="2DA5FC60"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Siūlomo gesintuvo svoris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 kg.</w:t>
            </w:r>
          </w:p>
          <w:p w14:paraId="53CFB01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61A230B3"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0C46E1B8" w14:textId="77777777" w:rsidTr="00863C04">
        <w:trPr>
          <w:trHeight w:val="132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CD0C78" w14:textId="62BB492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lang w:val="en-US"/>
              </w:rPr>
              <w:t>1.1</w:t>
            </w:r>
            <w:r w:rsidR="00CB1FC4" w:rsidRPr="00BC223B">
              <w:rPr>
                <w:rFonts w:asciiTheme="minorHAnsi" w:hAnsiTheme="minorHAnsi" w:cstheme="minorHAnsi"/>
                <w:color w:val="000000"/>
                <w:sz w:val="20"/>
                <w:szCs w:val="20"/>
                <w:lang w:val="en-US"/>
              </w:rPr>
              <w:t>2</w:t>
            </w:r>
            <w:r w:rsidRPr="00BC223B">
              <w:rPr>
                <w:rFonts w:asciiTheme="minorHAnsi" w:hAnsiTheme="minorHAnsi" w:cstheme="minorHAnsi"/>
                <w:color w:val="000000"/>
                <w:sz w:val="20"/>
                <w:szCs w:val="20"/>
                <w:lang w:val="en-US"/>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404B3"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Dokumentacija.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152E34" w14:textId="34F6C350"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Eksploatavimo, priežiūros ir saugaus darbo instrukcijos, remonto žinynai lietuvių ir gamintojo kalbomis turi būti pateikti ne vėliau nei </w:t>
            </w:r>
            <w:r w:rsidR="00D976BB" w:rsidRPr="00BC223B">
              <w:rPr>
                <w:rFonts w:asciiTheme="minorHAnsi" w:hAnsiTheme="minorHAnsi" w:cstheme="minorHAnsi"/>
                <w:color w:val="000000"/>
                <w:sz w:val="20"/>
                <w:szCs w:val="20"/>
              </w:rPr>
              <w:t xml:space="preserve">asfalto mišinio </w:t>
            </w:r>
            <w:r w:rsidRPr="00BC223B">
              <w:rPr>
                <w:rFonts w:asciiTheme="minorHAnsi" w:hAnsiTheme="minorHAnsi" w:cstheme="minorHAnsi"/>
                <w:color w:val="000000"/>
                <w:sz w:val="20"/>
                <w:szCs w:val="20"/>
              </w:rPr>
              <w:t xml:space="preserve"> termoso perdavimo pirkėjui dieną.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B9A5F4E"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42B69DEE"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E1408" w14:textId="7D2E801B"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1.1</w:t>
            </w:r>
            <w:r w:rsidR="00CB1FC4" w:rsidRPr="00BC223B">
              <w:rPr>
                <w:rFonts w:asciiTheme="minorHAnsi" w:hAnsiTheme="minorHAnsi" w:cstheme="minorHAnsi"/>
                <w:color w:val="000000"/>
                <w:sz w:val="20"/>
                <w:szCs w:val="20"/>
              </w:rPr>
              <w:t>3</w:t>
            </w:r>
            <w:r w:rsidRPr="00BC223B">
              <w:rPr>
                <w:rFonts w:asciiTheme="minorHAnsi" w:hAnsiTheme="minorHAnsi" w:cstheme="minorHAnsi"/>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63359F"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Aptarnaujančio personalo mokymai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0CEFE1"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Aptarnaujančio personalo mokymai saugių eksploatacijos sąlygų vykdomi pirkėjo bazėje, pardavėjo sąskaita. Mokymus išklausiusiam personalui išduodami pažymėjimai.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2C5B396C"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04ABC1E3"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D5880D" w14:textId="1296A878"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1.1</w:t>
            </w:r>
            <w:r w:rsidR="00CB1FC4" w:rsidRPr="00BC223B">
              <w:rPr>
                <w:rFonts w:asciiTheme="minorHAnsi" w:hAnsiTheme="minorHAnsi" w:cstheme="minorHAnsi"/>
                <w:color w:val="000000"/>
                <w:sz w:val="20"/>
                <w:szCs w:val="20"/>
              </w:rPr>
              <w:t>4</w:t>
            </w:r>
            <w:r w:rsidRPr="00BC223B">
              <w:rPr>
                <w:rFonts w:asciiTheme="minorHAnsi" w:hAnsiTheme="minorHAnsi" w:cstheme="minorHAnsi"/>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D15DB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Pristatymas, išbandymas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0462FB" w14:textId="719C4B86"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Tiekėjas pilnai sukomplektuotą, parengtą darbui įrenginį pristato pirkėjui, sumontuoja pirkėjo nurodytoj technikoj, išbando jį pirkėjo bazėje per tiekėjo pasiūlyme nurodytą terminą</w:t>
            </w:r>
            <w:r w:rsidR="0071392A" w:rsidRPr="00BC223B">
              <w:rPr>
                <w:rFonts w:asciiTheme="minorHAnsi" w:hAnsiTheme="minorHAnsi" w:cstheme="minorHAnsi"/>
                <w:color w:val="000000"/>
                <w:sz w:val="20"/>
                <w:szCs w:val="20"/>
              </w:rPr>
              <w:t>.</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65637EA"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000BA7D0" w14:textId="77777777" w:rsidTr="00863C04">
        <w:trPr>
          <w:trHeight w:val="983"/>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39C594" w14:textId="2D530148"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1.1</w:t>
            </w:r>
            <w:r w:rsidR="00CB1FC4" w:rsidRPr="00BC223B">
              <w:rPr>
                <w:rFonts w:asciiTheme="minorHAnsi" w:hAnsiTheme="minorHAnsi" w:cstheme="minorHAnsi"/>
                <w:color w:val="000000"/>
                <w:sz w:val="20"/>
                <w:szCs w:val="20"/>
              </w:rPr>
              <w:t>5</w:t>
            </w:r>
            <w:r w:rsidRPr="00BC223B">
              <w:rPr>
                <w:rFonts w:asciiTheme="minorHAnsi" w:hAnsiTheme="minorHAnsi" w:cstheme="minorHAnsi"/>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5DADBC"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Garantija pagrindiniams mazgams ir papildomai įrangai.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DEDF83"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Ne mažiau kaip 24 mėn., su mobiliu aptarnavimu, atliekant darbus arba pateikiant reikalingas detales ne vėliau kaip per 48 val. po paraiškos apie garantinius remonto darbus pateikimo el. paštu.</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2C3172BE"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3813C41F" w14:textId="77777777" w:rsidTr="00863C04">
        <w:tc>
          <w:tcPr>
            <w:tcW w:w="14737"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31804C" w14:textId="77777777" w:rsidR="00416444" w:rsidRPr="00BC223B" w:rsidRDefault="00416444" w:rsidP="007A31F4">
            <w:pPr>
              <w:pBdr>
                <w:top w:val="single" w:sz="2" w:space="0" w:color="000000"/>
                <w:left w:val="single" w:sz="2" w:space="0" w:color="000000"/>
                <w:bottom w:val="single" w:sz="2" w:space="0" w:color="000000"/>
                <w:right w:val="single" w:sz="2" w:space="0" w:color="000000"/>
              </w:pBdr>
              <w:ind w:left="1080" w:hanging="360"/>
              <w:rPr>
                <w:rFonts w:asciiTheme="minorHAnsi" w:hAnsiTheme="minorHAnsi" w:cstheme="minorHAnsi"/>
                <w:color w:val="000000"/>
                <w:sz w:val="20"/>
                <w:szCs w:val="20"/>
              </w:rPr>
            </w:pPr>
            <w:r w:rsidRPr="00BC223B">
              <w:rPr>
                <w:rFonts w:asciiTheme="minorHAnsi" w:hAnsiTheme="minorHAnsi" w:cstheme="minorHAnsi"/>
                <w:b/>
                <w:bCs/>
                <w:color w:val="000000"/>
                <w:sz w:val="20"/>
                <w:szCs w:val="20"/>
                <w:lang w:val="pt-BR"/>
              </w:rPr>
              <w:t>ASFALTO TERMO-KONTEINERIO TECHNINIAI PARAMETRAI</w:t>
            </w:r>
          </w:p>
        </w:tc>
      </w:tr>
      <w:tr w:rsidR="00416444" w:rsidRPr="00BC223B" w14:paraId="74264214"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579893"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852BE6"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Medžiagų talpos tūris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F1F0F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Medžiagų transportavimo talpa - viena kamera, kurios tūris 7,0-8,0 m³.</w:t>
            </w:r>
          </w:p>
          <w:p w14:paraId="2FB7235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FD32C74"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035D16F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Siūlomas kameros tūris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 </w:t>
            </w:r>
            <w:r w:rsidRPr="00BC223B">
              <w:rPr>
                <w:rFonts w:asciiTheme="minorHAnsi" w:hAnsiTheme="minorHAnsi" w:cstheme="minorHAnsi"/>
                <w:i/>
                <w:iCs/>
                <w:color w:val="000000"/>
                <w:sz w:val="20"/>
                <w:szCs w:val="20"/>
              </w:rPr>
              <w:t>m3</w:t>
            </w:r>
            <w:r w:rsidRPr="00BC223B">
              <w:rPr>
                <w:rFonts w:asciiTheme="minorHAnsi" w:hAnsiTheme="minorHAnsi" w:cstheme="minorHAnsi"/>
                <w:color w:val="000000"/>
                <w:sz w:val="20"/>
                <w:szCs w:val="20"/>
              </w:rPr>
              <w:t>.</w:t>
            </w:r>
          </w:p>
          <w:p w14:paraId="2545C2E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0052662B"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1B127DC6"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C1FDE3"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35E905"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Termoizoliacinė medžiaga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3952E3" w14:textId="3C60E7DC"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 xml:space="preserve">-konteinerio visos šoninės sienos, apačia ir dangtis (užpildymo angos dangčiai), kurios sluoksnio storis ne mažiau 50 mm, šiluminė varža ne mažesnė 1,3 kv. m K/W. </w:t>
            </w:r>
          </w:p>
          <w:p w14:paraId="7C2DA1DB"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(būtina pateikti talpos pjūvio brėžinį / schemą kuriame matytųsi termoizoliacijos storis).</w:t>
            </w:r>
          </w:p>
          <w:p w14:paraId="7DA75520"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779B586"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333583C3"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Siūlomas izoliacinės medžiagos storis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_____________ </w:t>
            </w:r>
            <w:r w:rsidRPr="00BC223B">
              <w:rPr>
                <w:rFonts w:asciiTheme="minorHAnsi" w:hAnsiTheme="minorHAnsi" w:cstheme="minorHAnsi"/>
                <w:i/>
                <w:iCs/>
                <w:color w:val="000000"/>
                <w:sz w:val="20"/>
                <w:szCs w:val="20"/>
              </w:rPr>
              <w:t>mm.</w:t>
            </w:r>
          </w:p>
          <w:p w14:paraId="270C9E8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2A29FD27"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p w14:paraId="27E19AC9"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lastRenderedPageBreak/>
              <w:t xml:space="preserve">kurios varža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 </w:t>
            </w:r>
            <w:proofErr w:type="spellStart"/>
            <w:r w:rsidRPr="00BC223B">
              <w:rPr>
                <w:rFonts w:asciiTheme="minorHAnsi" w:hAnsiTheme="minorHAnsi" w:cstheme="minorHAnsi"/>
                <w:color w:val="000000"/>
                <w:sz w:val="20"/>
                <w:szCs w:val="20"/>
              </w:rPr>
              <w:t>kv.m</w:t>
            </w:r>
            <w:proofErr w:type="spellEnd"/>
            <w:r w:rsidRPr="00BC223B">
              <w:rPr>
                <w:rFonts w:asciiTheme="minorHAnsi" w:hAnsiTheme="minorHAnsi" w:cstheme="minorHAnsi"/>
                <w:color w:val="000000"/>
                <w:sz w:val="20"/>
                <w:szCs w:val="20"/>
              </w:rPr>
              <w:t xml:space="preserve"> K/W.</w:t>
            </w:r>
          </w:p>
          <w:p w14:paraId="14FBCDCA"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 xml:space="preserve">Pateikto dokumento pavadinimas - ____ ir psl. Nr. ___ </w:t>
            </w: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w:t>
            </w:r>
          </w:p>
        </w:tc>
      </w:tr>
      <w:tr w:rsidR="00416444" w:rsidRPr="00BC223B" w14:paraId="69D1E135"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6FE20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lastRenderedPageBreak/>
              <w:t>2.3.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3F2339"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-konteinerio dangtis (užpylimo anga)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372522"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Atidaromas ir uždaromas hidraulinių cilindrų pagalba. Hidrocilindrų valdymas įrengtas įrenginio galinėje dalyje, operatoriui patogioje ir pasiekiamoje nuo kelio dangos vietoje (kai įrenginys sumontuotas ant automobilio). </w:t>
            </w:r>
          </w:p>
          <w:p w14:paraId="0D988B0E"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301B5BB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249B890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7DE5895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2BECCE3D"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B9A6F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471D1B"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Medžiagų iškrovimas, dozavimas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348AAB" w14:textId="5784DA2F" w:rsidR="00416444" w:rsidRPr="00BC223B" w:rsidRDefault="00416444" w:rsidP="007A31F4">
            <w:pPr>
              <w:jc w:val="both"/>
              <w:rPr>
                <w:rFonts w:asciiTheme="minorHAnsi" w:hAnsiTheme="minorHAnsi" w:cstheme="minorHAnsi"/>
                <w:b/>
                <w:bCs/>
                <w:color w:val="000000"/>
                <w:sz w:val="20"/>
                <w:szCs w:val="20"/>
              </w:rPr>
            </w:pPr>
            <w:r w:rsidRPr="00BC223B">
              <w:rPr>
                <w:rFonts w:asciiTheme="minorHAnsi" w:hAnsiTheme="minorHAnsi" w:cstheme="minorHAnsi"/>
                <w:color w:val="000000"/>
                <w:sz w:val="20"/>
                <w:szCs w:val="20"/>
              </w:rPr>
              <w:t>Vykdomas sraigtinio konvejerio (sraigto/ų) pagalba, per atlenkiamą į darbinę padėtį ir ne mažiau kaip 180° kampu pasukamą lataką. Latako ilgis ne mažiau 1000 mm.</w:t>
            </w:r>
            <w:r w:rsidR="00F84832" w:rsidRPr="00BC223B">
              <w:rPr>
                <w:rFonts w:asciiTheme="minorHAnsi" w:hAnsiTheme="minorHAnsi" w:cstheme="minorHAnsi"/>
                <w:color w:val="000000"/>
                <w:sz w:val="20"/>
                <w:szCs w:val="20"/>
              </w:rPr>
              <w:t xml:space="preserve"> Iškrovimo latako išorinė dalis apšiltinta izoliacine medžiaga, kurios sluoksnio storis ne mažiau 30 mm,</w:t>
            </w:r>
            <w:r w:rsidRPr="00BC223B">
              <w:rPr>
                <w:rFonts w:asciiTheme="minorHAnsi" w:hAnsiTheme="minorHAnsi" w:cstheme="minorHAnsi"/>
                <w:color w:val="000000"/>
                <w:sz w:val="20"/>
                <w:szCs w:val="20"/>
              </w:rPr>
              <w:t xml:space="preserve"> </w:t>
            </w:r>
            <w:r w:rsidR="00D976BB" w:rsidRPr="00BC223B">
              <w:rPr>
                <w:rFonts w:asciiTheme="minorHAnsi" w:hAnsiTheme="minorHAnsi" w:cstheme="minorHAnsi"/>
                <w:color w:val="000000"/>
                <w:sz w:val="20"/>
                <w:szCs w:val="20"/>
              </w:rPr>
              <w:t xml:space="preserve">Asfalto mišinio </w:t>
            </w:r>
            <w:r w:rsidR="000454DD" w:rsidRPr="00BC223B">
              <w:rPr>
                <w:rFonts w:asciiTheme="minorHAnsi" w:hAnsiTheme="minorHAnsi" w:cstheme="minorHAnsi"/>
                <w:color w:val="000000"/>
                <w:sz w:val="20"/>
                <w:szCs w:val="20"/>
              </w:rPr>
              <w:t xml:space="preserve">Asfalto mišinio </w:t>
            </w:r>
            <w:r w:rsidRPr="00BC223B">
              <w:rPr>
                <w:rFonts w:asciiTheme="minorHAnsi" w:hAnsiTheme="minorHAnsi" w:cstheme="minorHAnsi"/>
                <w:color w:val="000000"/>
                <w:sz w:val="20"/>
                <w:szCs w:val="20"/>
              </w:rPr>
              <w:t>iškrovimo anga (sraigtinio konvejerio gale) privalo turėti rankiniu būdu atidaromą/uždaromą sklendę – tikslu išvengti medžiagos nubyrėjimo automobiliui pervažiuojant darbo objekte iš vienos vietos į kitą.</w:t>
            </w:r>
            <w:r w:rsidRPr="00BC223B">
              <w:rPr>
                <w:rFonts w:asciiTheme="minorHAnsi" w:hAnsiTheme="minorHAnsi" w:cstheme="minorHAnsi"/>
                <w:b/>
                <w:bCs/>
                <w:color w:val="000000"/>
                <w:sz w:val="20"/>
                <w:szCs w:val="20"/>
              </w:rPr>
              <w:t xml:space="preserve"> </w:t>
            </w:r>
          </w:p>
          <w:p w14:paraId="0BC48051" w14:textId="30204E4B" w:rsidR="00F84832" w:rsidRPr="00BC223B" w:rsidRDefault="00F84832" w:rsidP="00F84832">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(būtina pateikti iškrovimo latako pjūvio brėžinį / schemą kuriame matytųsi termoizoliacijos storis).</w:t>
            </w:r>
          </w:p>
          <w:p w14:paraId="4AD45B76" w14:textId="77777777" w:rsidR="00F84832" w:rsidRPr="00BC223B" w:rsidRDefault="00F84832" w:rsidP="007A31F4">
            <w:pPr>
              <w:jc w:val="both"/>
              <w:rPr>
                <w:rFonts w:asciiTheme="minorHAnsi" w:hAnsiTheme="minorHAnsi" w:cstheme="minorHAnsi"/>
                <w:color w:val="000000"/>
                <w:sz w:val="20"/>
                <w:szCs w:val="20"/>
              </w:rPr>
            </w:pPr>
          </w:p>
          <w:p w14:paraId="65B8B7AE"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7A6B8E2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0B3AAA92"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Siūlomas pasukimo kampas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 .</w:t>
            </w:r>
          </w:p>
          <w:p w14:paraId="64AE628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1105C2F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 xml:space="preserve">nuoroda - ________. </w:t>
            </w:r>
          </w:p>
          <w:p w14:paraId="25141D06"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Latako ilgis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 </w:t>
            </w:r>
            <w:r w:rsidRPr="00BC223B">
              <w:rPr>
                <w:rFonts w:asciiTheme="minorHAnsi" w:hAnsiTheme="minorHAnsi" w:cstheme="minorHAnsi"/>
                <w:i/>
                <w:iCs/>
                <w:color w:val="000000"/>
                <w:sz w:val="20"/>
                <w:szCs w:val="20"/>
              </w:rPr>
              <w:t>m</w:t>
            </w:r>
            <w:r w:rsidRPr="00BC223B">
              <w:rPr>
                <w:rFonts w:asciiTheme="minorHAnsi" w:hAnsiTheme="minorHAnsi" w:cstheme="minorHAnsi"/>
                <w:color w:val="000000"/>
                <w:sz w:val="20"/>
                <w:szCs w:val="20"/>
              </w:rPr>
              <w:t>.</w:t>
            </w:r>
          </w:p>
          <w:p w14:paraId="0FAA2CA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0E7EA782"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51BE378F"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B0D3DA"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BC15E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Sraigtinio konvejerio pavara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A22D18" w14:textId="77777777" w:rsidR="00416444" w:rsidRPr="00BC223B" w:rsidRDefault="00416444" w:rsidP="007A31F4">
            <w:pPr>
              <w:jc w:val="both"/>
              <w:rPr>
                <w:rFonts w:asciiTheme="minorHAnsi" w:hAnsiTheme="minorHAnsi" w:cstheme="minorHAnsi"/>
                <w:color w:val="000000"/>
                <w:sz w:val="20"/>
                <w:szCs w:val="20"/>
              </w:rPr>
            </w:pPr>
            <w:proofErr w:type="spellStart"/>
            <w:r w:rsidRPr="00BC223B">
              <w:rPr>
                <w:rFonts w:asciiTheme="minorHAnsi" w:hAnsiTheme="minorHAnsi" w:cstheme="minorHAnsi"/>
                <w:color w:val="000000"/>
                <w:sz w:val="20"/>
                <w:szCs w:val="20"/>
              </w:rPr>
              <w:t>Hidrovariklis</w:t>
            </w:r>
            <w:proofErr w:type="spellEnd"/>
            <w:r w:rsidRPr="00BC223B">
              <w:rPr>
                <w:rFonts w:asciiTheme="minorHAnsi" w:hAnsiTheme="minorHAnsi" w:cstheme="minorHAnsi"/>
                <w:color w:val="000000"/>
                <w:sz w:val="20"/>
                <w:szCs w:val="20"/>
              </w:rPr>
              <w:t xml:space="preserve"> - reduktorius. </w:t>
            </w:r>
            <w:proofErr w:type="spellStart"/>
            <w:r w:rsidRPr="00BC223B">
              <w:rPr>
                <w:rFonts w:asciiTheme="minorHAnsi" w:hAnsiTheme="minorHAnsi" w:cstheme="minorHAnsi"/>
                <w:color w:val="000000"/>
                <w:sz w:val="20"/>
                <w:szCs w:val="20"/>
              </w:rPr>
              <w:t>Hidrovarikliui</w:t>
            </w:r>
            <w:proofErr w:type="spellEnd"/>
            <w:r w:rsidRPr="00BC223B">
              <w:rPr>
                <w:rFonts w:asciiTheme="minorHAnsi" w:hAnsiTheme="minorHAnsi" w:cstheme="minorHAnsi"/>
                <w:color w:val="000000"/>
                <w:sz w:val="20"/>
                <w:szCs w:val="20"/>
              </w:rPr>
              <w:t xml:space="preserve"> sukti naudojama automobilio hidraulinė sistema. Valdymas įrengtas įrenginio galinėje dalyje, operatoriui patogioje ir pasiekiamoje nuo kelio dangos vietoje (kai įrenginys pakrautas į automobilį) arba distanciniu valdymo pultu su valdikliais apsaugotais nuo atmosferos bei teršalų poveikio.</w:t>
            </w:r>
          </w:p>
          <w:p w14:paraId="42A8BF32"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5EBBB3F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61F3B331"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5D2E3BE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372481AC"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664CD5"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9E3FBA"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Pakaitinimo kameros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F8CD3" w14:textId="2E8DCDE1" w:rsidR="00416444" w:rsidRPr="00BC223B" w:rsidRDefault="00D976BB"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mišinio </w:t>
            </w:r>
            <w:r w:rsidR="00416444" w:rsidRPr="00BC223B">
              <w:rPr>
                <w:rFonts w:asciiTheme="minorHAnsi" w:hAnsiTheme="minorHAnsi" w:cstheme="minorHAnsi"/>
                <w:color w:val="000000"/>
                <w:sz w:val="20"/>
                <w:szCs w:val="20"/>
              </w:rPr>
              <w:t xml:space="preserve"> masės autonominis šildymas turi būti suprojektuotas ir pagamintas taip, kad būtų užtikrintas visos pakrautos </w:t>
            </w:r>
            <w:r w:rsidRPr="00BC223B">
              <w:rPr>
                <w:rFonts w:asciiTheme="minorHAnsi" w:hAnsiTheme="minorHAnsi" w:cstheme="minorHAnsi"/>
                <w:color w:val="000000"/>
                <w:sz w:val="20"/>
                <w:szCs w:val="20"/>
              </w:rPr>
              <w:t xml:space="preserve">asfalto mišinio </w:t>
            </w:r>
            <w:r w:rsidR="00416444" w:rsidRPr="00BC223B">
              <w:rPr>
                <w:rFonts w:asciiTheme="minorHAnsi" w:hAnsiTheme="minorHAnsi" w:cstheme="minorHAnsi"/>
                <w:color w:val="000000"/>
                <w:sz w:val="20"/>
                <w:szCs w:val="20"/>
              </w:rPr>
              <w:t xml:space="preserve"> masės ir iškrovimo sistemos (sraigtinio konvejerio) šildymas bei nustatytos temperatūros palaikymas. Šildymo kameros - abiejose konteinerio pusėse. Turi būti pateiktas brėžinys, schema ar nuotrauka kurioje matosi šis mazgas.</w:t>
            </w:r>
          </w:p>
          <w:p w14:paraId="27CA54B8"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820D70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3EE7277A"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44E242AB"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28EB3784"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8F7E6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EFE90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Bituminės emulsijos transportavimo ir išpurškimo sistema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B0482"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Įrenginyje turi būti sumontuota bituminės emulsijos transportavimo ir išpurškimo sistema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678E910"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3791CBA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6F3D978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5C048F18"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BD8736"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F90EAB"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Talpa skirtai emulsijai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B466C0"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Turi būti įrengta ne mažesnė kaip talpa 200 </w:t>
            </w:r>
            <w:proofErr w:type="spellStart"/>
            <w:r w:rsidRPr="00BC223B">
              <w:rPr>
                <w:rFonts w:asciiTheme="minorHAnsi" w:hAnsiTheme="minorHAnsi" w:cstheme="minorHAnsi"/>
                <w:color w:val="000000"/>
                <w:sz w:val="20"/>
                <w:szCs w:val="20"/>
              </w:rPr>
              <w:t>ltr</w:t>
            </w:r>
            <w:proofErr w:type="spellEnd"/>
            <w:r w:rsidRPr="00BC223B">
              <w:rPr>
                <w:rFonts w:asciiTheme="minorHAnsi" w:hAnsiTheme="minorHAnsi" w:cstheme="minorHAnsi"/>
                <w:color w:val="000000"/>
                <w:sz w:val="20"/>
                <w:szCs w:val="20"/>
              </w:rPr>
              <w:t xml:space="preserve">, skirta bituminei emulsijai.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6FD6A92A"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1924B329"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lastRenderedPageBreak/>
              <w:t xml:space="preserve">Siūloma talpa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w:t>
            </w:r>
            <w:proofErr w:type="spellStart"/>
            <w:r w:rsidRPr="00BC223B">
              <w:rPr>
                <w:rFonts w:asciiTheme="minorHAnsi" w:hAnsiTheme="minorHAnsi" w:cstheme="minorHAnsi"/>
                <w:color w:val="000000"/>
                <w:sz w:val="20"/>
                <w:szCs w:val="20"/>
              </w:rPr>
              <w:t>ltr</w:t>
            </w:r>
            <w:proofErr w:type="spellEnd"/>
            <w:r w:rsidRPr="00BC223B">
              <w:rPr>
                <w:rFonts w:asciiTheme="minorHAnsi" w:hAnsiTheme="minorHAnsi" w:cstheme="minorHAnsi"/>
                <w:color w:val="000000"/>
                <w:sz w:val="20"/>
                <w:szCs w:val="20"/>
              </w:rPr>
              <w:t>.</w:t>
            </w:r>
          </w:p>
          <w:p w14:paraId="2FF9EBF6"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21DDFB7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4753FDEE"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27285"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lastRenderedPageBreak/>
              <w:t xml:space="preserve"> 2.9.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203A4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Emulsijos temperatūros palaikymas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76C3D"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Bituminės emulsijos transportavimo ir išpurškimo sistema turi turėti automatinę pašildymo/temperatūros palaikymo sistemą, leidžiančią automatiškai palaikyti užduotą bituminės emulsijos temperatūrą. Minėta sistema turi automatiškai palaikyti operatoriaus valdymo pulte nustatytą temperatūrą. Kompiuterizuotas pašildymo valdymas privalo būti įrengtas galinėje įrenginio dalyje, operatoriui pasiekiamoje nuo kelio dangos vietoje.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66B02278"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w:t>
            </w:r>
            <w:r w:rsidRPr="00BC223B">
              <w:rPr>
                <w:rFonts w:asciiTheme="minorHAnsi" w:hAnsiTheme="minorHAnsi" w:cstheme="minorHAnsi"/>
                <w:b/>
                <w:bCs/>
                <w:color w:val="000000"/>
                <w:sz w:val="20"/>
                <w:szCs w:val="20"/>
              </w:rPr>
              <w:t xml:space="preserve"> 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0E274C49"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14A63535"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494F62E0"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417ED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AB9661"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Emulsijos šildymas ir temperatūros palaikymas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B501C0"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Siekiant išlaikyti tinkamą bituminės emulsijos kokybę, emulsija (ir jos talpa) negali būti kaitinama tiesiogine ugnimi. </w:t>
            </w:r>
          </w:p>
          <w:p w14:paraId="1710D5A1"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Emulsija turi būti kaitinama per papildomą šilumos „nešimo“ skystį (ugnis kaitina šilumos nešimo skystį (alyvą/vandenį), o šilumos nešimo skystis kaitina emulsiją). </w:t>
            </w:r>
          </w:p>
          <w:p w14:paraId="7BE041C6"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Priimtini ir kitokie bituminės emulsijos kaitinimo sprendimai, kai emulsija (ir jos talpa) nėra kaitinama tiesiogine ugnimi. Turi būti pateiktas brėžinys, schema ar nuotrauka, kurioje matosi šis mazgas.</w:t>
            </w:r>
          </w:p>
          <w:p w14:paraId="65484349"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204A3930"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5A80AEF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15C5335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3D1DDD86"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91162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2.11.</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0B836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Bituminės emulsijos išpurškimas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DBB5A"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Emulsija turi būti išpurškiama rankiniu emulsijos purkštuvu.</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07C91B8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4930D2F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711B3DC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67188EBC"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C83C9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2.12.</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A3232"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Išpurškimo pavara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F475DD"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Purškimo per rankinį purkštuvą procedūra atliekama siurblio arba kompresoriaus (sukeliamo slėgio) pagalba. Siurbliui arba kompresoriui sukti naudojama automobilio hidraulinė sistema.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555A86FC"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0CF95A60"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550CCCC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5ED3AB19"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28B51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2.13.</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B7F153"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Purkštuvo žarna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1B8F1"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Rankinio purkštuvo žarna turi būti ne trumpesnė kaip 10m</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3410F3CE"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09660227"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296D3D41"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34D1C657"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57B8AB"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2.14</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54691D"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Asfalto ir emulsijos kaitinimas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15415"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Asfalto ir emulsijos kaitinimo įrangos turi veikti nepriklausomai viena nuo kitos, </w:t>
            </w:r>
            <w:proofErr w:type="spellStart"/>
            <w:r w:rsidRPr="00BC223B">
              <w:rPr>
                <w:rFonts w:asciiTheme="minorHAnsi" w:hAnsiTheme="minorHAnsi" w:cstheme="minorHAnsi"/>
                <w:color w:val="000000"/>
                <w:sz w:val="20"/>
                <w:szCs w:val="20"/>
              </w:rPr>
              <w:t>t.y</w:t>
            </w:r>
            <w:proofErr w:type="spellEnd"/>
            <w:r w:rsidRPr="00BC223B">
              <w:rPr>
                <w:rFonts w:asciiTheme="minorHAnsi" w:hAnsiTheme="minorHAnsi" w:cstheme="minorHAnsi"/>
                <w:color w:val="000000"/>
                <w:sz w:val="20"/>
                <w:szCs w:val="20"/>
              </w:rPr>
              <w:t>.:</w:t>
            </w:r>
          </w:p>
          <w:p w14:paraId="0513553E"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 -turi būti galimybė naudoti tik asfalto kaitinimo įrangą nekaitinant emulsijos (ar emulsijos bakui esant tuščiam);</w:t>
            </w:r>
          </w:p>
          <w:p w14:paraId="51B9D410" w14:textId="540DCBB3"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lastRenderedPageBreak/>
              <w:t xml:space="preserve">-turi būti galimybė naudoti tik emulsijos kaitinimo įrangą nekaitinant asfalto (ar </w:t>
            </w:r>
            <w:r w:rsidR="00D976BB" w:rsidRPr="00BC223B">
              <w:rPr>
                <w:rFonts w:asciiTheme="minorHAnsi" w:hAnsiTheme="minorHAnsi" w:cstheme="minorHAnsi"/>
                <w:color w:val="000000"/>
                <w:sz w:val="20"/>
                <w:szCs w:val="20"/>
              </w:rPr>
              <w:t xml:space="preserve">asfalto mišinio </w:t>
            </w:r>
            <w:r w:rsidRPr="00BC223B">
              <w:rPr>
                <w:rFonts w:asciiTheme="minorHAnsi" w:hAnsiTheme="minorHAnsi" w:cstheme="minorHAnsi"/>
                <w:color w:val="000000"/>
                <w:sz w:val="20"/>
                <w:szCs w:val="20"/>
              </w:rPr>
              <w:t xml:space="preserve"> bunkeriui esant tuščiam) </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61093E8C"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lastRenderedPageBreak/>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3AB15C1F"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4127F43E"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5B2B57D2"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B2CCF2"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6D5BD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Išorinis dujinis degiklis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695817"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Kilnojamas, su ne mažiau kaip 5 m ilgio dujų žarna ir su numatyta tvirtinimo vieta įrenginio galinėje dalyje, operatoriui patogioje ir pasiekiamoje nuo kelio dangos vietoje.</w:t>
            </w:r>
          </w:p>
          <w:p w14:paraId="66655666" w14:textId="14061B7C"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 Jeigu </w:t>
            </w:r>
            <w:r w:rsidR="007F30F4" w:rsidRPr="00BC223B">
              <w:rPr>
                <w:rFonts w:asciiTheme="minorHAnsi" w:hAnsiTheme="minorHAnsi" w:cstheme="minorHAnsi"/>
                <w:color w:val="000000"/>
                <w:sz w:val="20"/>
                <w:szCs w:val="20"/>
              </w:rPr>
              <w:t xml:space="preserve">asfalto mišiniui </w:t>
            </w:r>
            <w:r w:rsidRPr="00BC223B">
              <w:rPr>
                <w:rFonts w:asciiTheme="minorHAnsi" w:hAnsiTheme="minorHAnsi" w:cstheme="minorHAnsi"/>
                <w:color w:val="000000"/>
                <w:sz w:val="20"/>
                <w:szCs w:val="20"/>
              </w:rPr>
              <w:t xml:space="preserve">kaitinti naudojamos dujos, išorinis degiklis turi būti pajungtas prie bendros </w:t>
            </w:r>
            <w:r w:rsidR="00D976BB" w:rsidRPr="00BC223B">
              <w:rPr>
                <w:rFonts w:asciiTheme="minorHAnsi" w:hAnsiTheme="minorHAnsi" w:cstheme="minorHAnsi"/>
                <w:color w:val="000000"/>
                <w:sz w:val="20"/>
                <w:szCs w:val="20"/>
              </w:rPr>
              <w:t xml:space="preserve">asfalto mišinio </w:t>
            </w:r>
            <w:r w:rsidRPr="00BC223B">
              <w:rPr>
                <w:rFonts w:asciiTheme="minorHAnsi" w:hAnsiTheme="minorHAnsi" w:cstheme="minorHAnsi"/>
                <w:color w:val="000000"/>
                <w:sz w:val="20"/>
                <w:szCs w:val="20"/>
              </w:rPr>
              <w:t xml:space="preserve"> pašildymo dujinės sistemos</w:t>
            </w:r>
          </w:p>
          <w:p w14:paraId="58B08469" w14:textId="23826D8D"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b) Jeigu </w:t>
            </w:r>
            <w:r w:rsidR="007F30F4" w:rsidRPr="00BC223B">
              <w:rPr>
                <w:rFonts w:asciiTheme="minorHAnsi" w:hAnsiTheme="minorHAnsi" w:cstheme="minorHAnsi"/>
                <w:color w:val="000000"/>
                <w:sz w:val="20"/>
                <w:szCs w:val="20"/>
              </w:rPr>
              <w:t xml:space="preserve">asfalto mišiniui </w:t>
            </w:r>
            <w:r w:rsidRPr="00BC223B">
              <w:rPr>
                <w:rFonts w:asciiTheme="minorHAnsi" w:hAnsiTheme="minorHAnsi" w:cstheme="minorHAnsi"/>
                <w:color w:val="000000"/>
                <w:sz w:val="20"/>
                <w:szCs w:val="20"/>
              </w:rPr>
              <w:t>kaitinti naudojamos ne dujos, išorinis dujinis degiklis turi būti prijungtas prie nuosavos dujų sistemos (balionai, reduktorius, vožtuvai, magistralės ir t.t.)</w:t>
            </w:r>
          </w:p>
          <w:p w14:paraId="06D48591"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2214C1DA"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115D8830"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Pajungtas prie bendros dujinės sistemos ar prie nuosavos dujinės sistemos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_____________ </w:t>
            </w:r>
            <w:r w:rsidRPr="00BC223B">
              <w:rPr>
                <w:rFonts w:asciiTheme="minorHAnsi" w:hAnsiTheme="minorHAnsi" w:cstheme="minorHAnsi"/>
                <w:i/>
                <w:iCs/>
                <w:color w:val="000000"/>
                <w:sz w:val="20"/>
                <w:szCs w:val="20"/>
              </w:rPr>
              <w:t>m</w:t>
            </w:r>
            <w:r w:rsidRPr="00BC223B">
              <w:rPr>
                <w:rFonts w:asciiTheme="minorHAnsi" w:hAnsiTheme="minorHAnsi" w:cstheme="minorHAnsi"/>
                <w:color w:val="000000"/>
                <w:sz w:val="20"/>
                <w:szCs w:val="20"/>
              </w:rPr>
              <w:t>.</w:t>
            </w:r>
          </w:p>
          <w:p w14:paraId="4C3E518F"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0DCBB6AA"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26281D3C"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D4F8B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2.15.</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57689E"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Dujų balionų pastatymo vieta (tuo atveju jei naudojami)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5535D6"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Suskystintų dujų balionams (ne mažiau kaip 2 vnt., po ne mažiau kaip 50 </w:t>
            </w:r>
            <w:proofErr w:type="spellStart"/>
            <w:r w:rsidRPr="00BC223B">
              <w:rPr>
                <w:rFonts w:asciiTheme="minorHAnsi" w:hAnsiTheme="minorHAnsi" w:cstheme="minorHAnsi"/>
                <w:color w:val="000000"/>
                <w:sz w:val="20"/>
                <w:szCs w:val="20"/>
              </w:rPr>
              <w:t>ltr</w:t>
            </w:r>
            <w:proofErr w:type="spellEnd"/>
            <w:r w:rsidRPr="00BC223B">
              <w:rPr>
                <w:rFonts w:asciiTheme="minorHAnsi" w:hAnsiTheme="minorHAnsi" w:cstheme="minorHAnsi"/>
                <w:color w:val="000000"/>
                <w:sz w:val="20"/>
                <w:szCs w:val="20"/>
              </w:rPr>
              <w:t xml:space="preserve"> talpos) numatyta pastatymo vieta įrenginio priekinėje dalyje su pajungimo armatūra, dujų slėgio/kiekio kontrolės prietaisais ir saugiam balionų tvirtinimui skirta įranga. </w:t>
            </w:r>
          </w:p>
          <w:p w14:paraId="78FF34AC"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719493E8"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6BFB1AFF"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1B47A23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416444" w:rsidRPr="00BC223B" w14:paraId="023ED473"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6522C"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2.16.</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BB57D8"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Dujų balionų kėlimo įranga(tuo atveju jei naudojami)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25EF08"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Dujų balionų pakėlimui/nuleidimui į pastatymo vietą, numatytas mechaninis įrenginys su lopšiu balionams pastatyti ir saugiai pakelti/nuleisti, turintis gervę su rankine pavara arba kitas lygiavertis sprendinys. Kėlimo įrenginys transportinėje padėtyje neturi viršyti termoizoliacinės talpos aukščio ir pločio </w:t>
            </w:r>
            <w:proofErr w:type="spellStart"/>
            <w:r w:rsidRPr="00BC223B">
              <w:rPr>
                <w:rFonts w:asciiTheme="minorHAnsi" w:hAnsiTheme="minorHAnsi" w:cstheme="minorHAnsi"/>
                <w:color w:val="000000"/>
                <w:sz w:val="20"/>
                <w:szCs w:val="20"/>
              </w:rPr>
              <w:t>gabaritinių</w:t>
            </w:r>
            <w:proofErr w:type="spellEnd"/>
            <w:r w:rsidRPr="00BC223B">
              <w:rPr>
                <w:rFonts w:asciiTheme="minorHAnsi" w:hAnsiTheme="minorHAnsi" w:cstheme="minorHAnsi"/>
                <w:color w:val="000000"/>
                <w:sz w:val="20"/>
                <w:szCs w:val="20"/>
              </w:rPr>
              <w:t xml:space="preserve"> matmenų.</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3B4FDF8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1BA71279"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8FF2B"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2.17.</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1E1BA"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Apsauginė sistema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0D6387"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Turi būti sumontuota įranga, automatiškai atjungianti dujų tėkmę atsiradus nesandarumų dujų tiekimo magistralėje arba užgesus liepsnai arba kitas lygiavertis šiluminės energijos šaltinio padavimo ribojimo sprendinys.</w:t>
            </w:r>
          </w:p>
          <w:p w14:paraId="2BB00C68"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(Pateikiamas kompetentingos sertifikavimo institucijos išduotas sertifikatas arba kompetentingos sertifikavimo institucijos bandymų protokolas dėl įrangos, apsaugančios nuo nutekėjimo, patikros).</w:t>
            </w:r>
          </w:p>
          <w:p w14:paraId="1BD8CDDF"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 xml:space="preserve">Pateikiamas skenuotas dokumentas elektroninėje </w:t>
            </w:r>
          </w:p>
          <w:p w14:paraId="675EA08D"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formoje.</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3442386F"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6B7BD3C9"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0878C194"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w:t>
            </w:r>
          </w:p>
        </w:tc>
      </w:tr>
      <w:tr w:rsidR="00416444" w:rsidRPr="00BC223B" w14:paraId="6FEFD708"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7C7F46"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2.18.</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2BA009"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Apžiūros / aptarnavimo platforma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A739A2"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Su atramine tvorele ir užlipimo laiptais (atlenkiamomis kopėtėlėmis) operatoriui.</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185AD6D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333BDFDC" w14:textId="77777777" w:rsidTr="00863C04">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193634"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2.19.</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416319"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Vidinių konteinerio paviršių priežiūra</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399BD" w14:textId="00A16365"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Su asfalto </w:t>
            </w:r>
            <w:proofErr w:type="spellStart"/>
            <w:r w:rsidRPr="00BC223B">
              <w:rPr>
                <w:rFonts w:asciiTheme="minorHAnsi" w:hAnsiTheme="minorHAnsi" w:cstheme="minorHAnsi"/>
                <w:color w:val="000000"/>
                <w:sz w:val="20"/>
                <w:szCs w:val="20"/>
              </w:rPr>
              <w:t>termo</w:t>
            </w:r>
            <w:proofErr w:type="spellEnd"/>
            <w:r w:rsidRPr="00BC223B">
              <w:rPr>
                <w:rFonts w:asciiTheme="minorHAnsi" w:hAnsiTheme="minorHAnsi" w:cstheme="minorHAnsi"/>
                <w:color w:val="000000"/>
                <w:sz w:val="20"/>
                <w:szCs w:val="20"/>
              </w:rPr>
              <w:t xml:space="preserve">-konteineriu turi būti patiektas ne mažiau kaip </w:t>
            </w:r>
            <w:r w:rsidR="000F1C86" w:rsidRPr="00BC223B">
              <w:rPr>
                <w:rFonts w:asciiTheme="minorHAnsi" w:hAnsiTheme="minorHAnsi" w:cstheme="minorHAnsi"/>
                <w:color w:val="000000"/>
                <w:sz w:val="20"/>
                <w:szCs w:val="20"/>
              </w:rPr>
              <w:t>5</w:t>
            </w:r>
            <w:r w:rsidR="00090925" w:rsidRPr="00BC223B">
              <w:rPr>
                <w:rFonts w:asciiTheme="minorHAnsi" w:hAnsiTheme="minorHAnsi" w:cstheme="minorHAnsi"/>
                <w:color w:val="000000"/>
                <w:sz w:val="20"/>
                <w:szCs w:val="20"/>
              </w:rPr>
              <w:t xml:space="preserve"> </w:t>
            </w:r>
            <w:r w:rsidRPr="00BC223B">
              <w:rPr>
                <w:rFonts w:asciiTheme="minorHAnsi" w:hAnsiTheme="minorHAnsi" w:cstheme="minorHAnsi"/>
                <w:color w:val="000000"/>
                <w:sz w:val="20"/>
                <w:szCs w:val="20"/>
              </w:rPr>
              <w:t xml:space="preserve"> </w:t>
            </w:r>
            <w:proofErr w:type="spellStart"/>
            <w:r w:rsidRPr="00BC223B">
              <w:rPr>
                <w:rFonts w:asciiTheme="minorHAnsi" w:hAnsiTheme="minorHAnsi" w:cstheme="minorHAnsi"/>
                <w:color w:val="000000"/>
                <w:sz w:val="20"/>
                <w:szCs w:val="20"/>
              </w:rPr>
              <w:t>ltr</w:t>
            </w:r>
            <w:proofErr w:type="spellEnd"/>
            <w:r w:rsidRPr="00BC223B">
              <w:rPr>
                <w:rFonts w:asciiTheme="minorHAnsi" w:hAnsiTheme="minorHAnsi" w:cstheme="minorHAnsi"/>
                <w:color w:val="000000"/>
                <w:sz w:val="20"/>
                <w:szCs w:val="20"/>
              </w:rPr>
              <w:t xml:space="preserve"> talpos kilnojamas rankinis purkštuvas su ne trumpesne kaip 2 m ilgio žarna ir išpurškimo įrenginiu, skirtas apipurkšti termoizoliacinės talpos vidines sieneles specialia medžiaga, kad </w:t>
            </w:r>
            <w:r w:rsidR="007F30F4" w:rsidRPr="00BC223B">
              <w:rPr>
                <w:rFonts w:asciiTheme="minorHAnsi" w:hAnsiTheme="minorHAnsi" w:cstheme="minorHAnsi"/>
                <w:color w:val="000000"/>
                <w:sz w:val="20"/>
                <w:szCs w:val="20"/>
              </w:rPr>
              <w:t xml:space="preserve">asfalto mišinys </w:t>
            </w:r>
            <w:r w:rsidRPr="00BC223B">
              <w:rPr>
                <w:rFonts w:asciiTheme="minorHAnsi" w:hAnsiTheme="minorHAnsi" w:cstheme="minorHAnsi"/>
                <w:color w:val="000000"/>
                <w:sz w:val="20"/>
                <w:szCs w:val="20"/>
              </w:rPr>
              <w:t>nepriliptų prie sienelių.</w:t>
            </w:r>
            <w:r w:rsidR="00090925" w:rsidRPr="00BC223B">
              <w:rPr>
                <w:rFonts w:asciiTheme="minorHAnsi" w:hAnsiTheme="minorHAnsi" w:cstheme="minorHAnsi"/>
                <w:color w:val="000000"/>
                <w:sz w:val="20"/>
                <w:szCs w:val="20"/>
              </w:rPr>
              <w:t xml:space="preserve"> Purkštuvui turi būti numatyta pritvirtinimui vieta ant </w:t>
            </w:r>
            <w:proofErr w:type="spellStart"/>
            <w:r w:rsidR="00090925" w:rsidRPr="00BC223B">
              <w:rPr>
                <w:rFonts w:asciiTheme="minorHAnsi" w:hAnsiTheme="minorHAnsi" w:cstheme="minorHAnsi"/>
                <w:color w:val="000000"/>
                <w:sz w:val="20"/>
                <w:szCs w:val="20"/>
              </w:rPr>
              <w:t>termo</w:t>
            </w:r>
            <w:proofErr w:type="spellEnd"/>
            <w:r w:rsidR="00090925" w:rsidRPr="00BC223B">
              <w:rPr>
                <w:rFonts w:asciiTheme="minorHAnsi" w:hAnsiTheme="minorHAnsi" w:cstheme="minorHAnsi"/>
                <w:color w:val="000000"/>
                <w:sz w:val="20"/>
                <w:szCs w:val="20"/>
              </w:rPr>
              <w:t>-konteinerio.</w:t>
            </w:r>
          </w:p>
          <w:p w14:paraId="0BADB178"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lastRenderedPageBreak/>
              <w:t>Pateikiamas skenuotas dokumentas elektroninėje formoje arba nuoroda.</w:t>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217DF8DA"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lastRenderedPageBreak/>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p w14:paraId="78C075C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Siūlomas purkštuvo parametras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 </w:t>
            </w:r>
            <w:proofErr w:type="spellStart"/>
            <w:r w:rsidRPr="00BC223B">
              <w:rPr>
                <w:rFonts w:asciiTheme="minorHAnsi" w:hAnsiTheme="minorHAnsi" w:cstheme="minorHAnsi"/>
                <w:i/>
                <w:iCs/>
                <w:color w:val="000000"/>
                <w:sz w:val="20"/>
                <w:szCs w:val="20"/>
              </w:rPr>
              <w:t>ltr</w:t>
            </w:r>
            <w:proofErr w:type="spellEnd"/>
            <w:r w:rsidRPr="00BC223B">
              <w:rPr>
                <w:rFonts w:asciiTheme="minorHAnsi" w:hAnsiTheme="minorHAnsi" w:cstheme="minorHAnsi"/>
                <w:i/>
                <w:iCs/>
                <w:color w:val="000000"/>
                <w:sz w:val="20"/>
                <w:szCs w:val="20"/>
              </w:rPr>
              <w:t>.</w:t>
            </w:r>
          </w:p>
          <w:p w14:paraId="0A72F7B6"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7795BF6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lastRenderedPageBreak/>
              <w:t xml:space="preserve">arba </w:t>
            </w:r>
            <w:r w:rsidRPr="00BC223B">
              <w:rPr>
                <w:rFonts w:asciiTheme="minorHAnsi" w:hAnsiTheme="minorHAnsi" w:cstheme="minorHAnsi"/>
                <w:i/>
                <w:iCs/>
                <w:color w:val="000000"/>
                <w:sz w:val="20"/>
                <w:szCs w:val="20"/>
              </w:rPr>
              <w:t>nuoroda - ________.</w:t>
            </w:r>
          </w:p>
          <w:p w14:paraId="46DBEA45"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i/>
                <w:iCs/>
                <w:color w:val="000000"/>
                <w:sz w:val="20"/>
                <w:szCs w:val="20"/>
              </w:rPr>
              <w:t xml:space="preserve">Siūlomos žarnos ilgis </w:t>
            </w:r>
            <w:r w:rsidRPr="00BC223B">
              <w:rPr>
                <w:rFonts w:asciiTheme="minorHAnsi" w:hAnsiTheme="minorHAnsi" w:cstheme="minorHAnsi"/>
                <w:i/>
                <w:iCs/>
                <w:color w:val="000000"/>
                <w:sz w:val="20"/>
                <w:szCs w:val="20"/>
              </w:rPr>
              <w:t>- (įrašyti parametrą)</w:t>
            </w:r>
            <w:r w:rsidRPr="00BC223B">
              <w:rPr>
                <w:rFonts w:asciiTheme="minorHAnsi" w:hAnsiTheme="minorHAnsi" w:cstheme="minorHAnsi"/>
                <w:color w:val="000000"/>
                <w:sz w:val="20"/>
                <w:szCs w:val="20"/>
              </w:rPr>
              <w:t xml:space="preserve"> _________ m.</w:t>
            </w:r>
          </w:p>
          <w:p w14:paraId="7DB7209F" w14:textId="77777777"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i/>
                <w:iCs/>
                <w:color w:val="000000"/>
                <w:sz w:val="20"/>
                <w:szCs w:val="20"/>
              </w:rPr>
              <w:t>Pateikto dokumento pavadinimas - _________ ir psl. Nr. ____________</w:t>
            </w:r>
          </w:p>
          <w:p w14:paraId="756B5F81"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color w:val="000000"/>
                <w:sz w:val="20"/>
                <w:szCs w:val="20"/>
              </w:rPr>
              <w:t xml:space="preserve">arba </w:t>
            </w:r>
            <w:r w:rsidRPr="00BC223B">
              <w:rPr>
                <w:rFonts w:asciiTheme="minorHAnsi" w:hAnsiTheme="minorHAnsi" w:cstheme="minorHAnsi"/>
                <w:i/>
                <w:iCs/>
                <w:color w:val="000000"/>
                <w:sz w:val="20"/>
                <w:szCs w:val="20"/>
              </w:rPr>
              <w:t>nuoroda - ________.</w:t>
            </w:r>
          </w:p>
        </w:tc>
      </w:tr>
      <w:tr w:rsidR="00E12A1F" w:rsidRPr="00BC223B" w14:paraId="0113AB2F" w14:textId="77777777" w:rsidTr="00863C04">
        <w:trPr>
          <w:trHeight w:val="1587"/>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BEAD7" w14:textId="2C757ED6" w:rsidR="00E12A1F" w:rsidRPr="00BC223B" w:rsidRDefault="00E12A1F"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lastRenderedPageBreak/>
              <w:t>2.20</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1CF4D9" w14:textId="77CA25CA" w:rsidR="00E12A1F" w:rsidRPr="00BC223B" w:rsidRDefault="00E12A1F"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Ženklinimas identitetą atitinkančiais simboliais</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EA1241" w14:textId="73AC7704" w:rsidR="00E12A1F" w:rsidRPr="00BC223B" w:rsidRDefault="00E12A1F"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Ne vėliau kaip prekės perdavimo dieną Pardavėjo kaštais ,Prekė turi būti paženklinta pagal galiojančius KET ir T DVAER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cPr>
          <w:p w14:paraId="1ACB3742" w14:textId="7E95BA27" w:rsidR="00E12A1F" w:rsidRPr="00BC223B" w:rsidRDefault="00E12A1F" w:rsidP="007A31F4">
            <w:pPr>
              <w:jc w:val="center"/>
              <w:rPr>
                <w:rFonts w:asciiTheme="minorHAnsi" w:hAnsiTheme="minorHAnsi" w:cstheme="minorHAnsi"/>
                <w:b/>
                <w:bCs/>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r w:rsidR="00416444" w:rsidRPr="00BC223B" w14:paraId="02C3E439" w14:textId="77777777" w:rsidTr="00863C04">
        <w:trPr>
          <w:trHeight w:val="4668"/>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07C87A" w14:textId="48BFCACC" w:rsidR="00416444" w:rsidRPr="00BC223B" w:rsidRDefault="00416444" w:rsidP="007A31F4">
            <w:pPr>
              <w:rPr>
                <w:rFonts w:asciiTheme="minorHAnsi" w:hAnsiTheme="minorHAnsi" w:cstheme="minorHAnsi"/>
                <w:color w:val="000000"/>
                <w:sz w:val="20"/>
                <w:szCs w:val="20"/>
              </w:rPr>
            </w:pPr>
            <w:r w:rsidRPr="00BC223B">
              <w:rPr>
                <w:rFonts w:asciiTheme="minorHAnsi" w:hAnsiTheme="minorHAnsi" w:cstheme="minorHAnsi"/>
                <w:color w:val="000000"/>
                <w:sz w:val="20"/>
                <w:szCs w:val="20"/>
              </w:rPr>
              <w:t>2.2</w:t>
            </w:r>
            <w:r w:rsidR="00E12A1F" w:rsidRPr="00BC223B">
              <w:rPr>
                <w:rFonts w:asciiTheme="minorHAnsi" w:hAnsiTheme="minorHAnsi" w:cstheme="minorHAnsi"/>
                <w:color w:val="000000"/>
                <w:sz w:val="20"/>
                <w:szCs w:val="20"/>
              </w:rPr>
              <w:t>1</w:t>
            </w:r>
            <w:r w:rsidRPr="00BC223B">
              <w:rPr>
                <w:rFonts w:asciiTheme="minorHAnsi" w:hAnsiTheme="minorHAnsi" w:cstheme="minorHAnsi"/>
                <w:color w:val="000000"/>
                <w:sz w:val="20"/>
                <w:szCs w:val="20"/>
              </w:rPr>
              <w:t>.</w:t>
            </w:r>
          </w:p>
        </w:tc>
        <w:tc>
          <w:tcPr>
            <w:tcW w:w="2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A2A3B9" w14:textId="77777777" w:rsidR="00416444" w:rsidRPr="00BC223B" w:rsidRDefault="00416444" w:rsidP="007A31F4">
            <w:pPr>
              <w:jc w:val="both"/>
              <w:rPr>
                <w:rFonts w:asciiTheme="minorHAnsi" w:hAnsiTheme="minorHAnsi" w:cstheme="minorHAnsi"/>
                <w:color w:val="000000"/>
                <w:sz w:val="20"/>
                <w:szCs w:val="20"/>
              </w:rPr>
            </w:pPr>
            <w:r w:rsidRPr="00BC223B">
              <w:rPr>
                <w:rFonts w:asciiTheme="minorHAnsi" w:hAnsiTheme="minorHAnsi" w:cstheme="minorHAnsi"/>
                <w:color w:val="000000"/>
                <w:sz w:val="20"/>
                <w:szCs w:val="20"/>
              </w:rPr>
              <w:t>Tvirtinimo vietos kelio ženklams ir kelio ženklai.</w:t>
            </w:r>
          </w:p>
        </w:tc>
        <w:tc>
          <w:tcPr>
            <w:tcW w:w="68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6FBAE9" w14:textId="77777777" w:rsidR="00416444" w:rsidRPr="00BC223B" w:rsidRDefault="00416444" w:rsidP="007A31F4">
            <w:pPr>
              <w:tabs>
                <w:tab w:val="left" w:pos="720"/>
              </w:tabs>
              <w:spacing w:line="259" w:lineRule="auto"/>
              <w:ind w:right="-1"/>
              <w:jc w:val="both"/>
              <w:rPr>
                <w:rFonts w:asciiTheme="minorHAnsi" w:hAnsiTheme="minorHAnsi" w:cstheme="minorHAnsi"/>
                <w:sz w:val="20"/>
                <w:szCs w:val="20"/>
              </w:rPr>
            </w:pPr>
            <w:r w:rsidRPr="00BC223B">
              <w:rPr>
                <w:rFonts w:asciiTheme="minorHAnsi" w:hAnsiTheme="minorHAnsi" w:cstheme="minorHAnsi"/>
                <w:sz w:val="20"/>
                <w:szCs w:val="20"/>
              </w:rPr>
              <w:t xml:space="preserve">Galinėje </w:t>
            </w:r>
            <w:proofErr w:type="spellStart"/>
            <w:r w:rsidRPr="00BC223B">
              <w:rPr>
                <w:rFonts w:asciiTheme="minorHAnsi" w:hAnsiTheme="minorHAnsi" w:cstheme="minorHAnsi"/>
                <w:sz w:val="20"/>
                <w:szCs w:val="20"/>
              </w:rPr>
              <w:t>termo</w:t>
            </w:r>
            <w:proofErr w:type="spellEnd"/>
            <w:r w:rsidRPr="00BC223B">
              <w:rPr>
                <w:rFonts w:asciiTheme="minorHAnsi" w:hAnsiTheme="minorHAnsi" w:cstheme="minorHAnsi"/>
                <w:sz w:val="20"/>
                <w:szCs w:val="20"/>
              </w:rPr>
              <w:t>-konteinerio  dalyje (ant tvirtinimo/pakabinimo mazgo/rėmo) įrengtos įspėjamiesiems/nukreipiamiesiems kelio ženklams tvirtinti skirtos vietos arba tvirtinimui reikalinga konstrukcija ir ne vėliau nei Prekės perdavimo dieną sumontuojami:</w:t>
            </w:r>
          </w:p>
          <w:p w14:paraId="5F625A27" w14:textId="77777777" w:rsidR="00416444" w:rsidRPr="00BC223B" w:rsidRDefault="00416444" w:rsidP="007A31F4">
            <w:pPr>
              <w:numPr>
                <w:ilvl w:val="1"/>
                <w:numId w:val="31"/>
              </w:numPr>
              <w:tabs>
                <w:tab w:val="left" w:pos="720"/>
              </w:tabs>
              <w:spacing w:after="160" w:line="259" w:lineRule="auto"/>
              <w:ind w:right="-1"/>
              <w:contextualSpacing/>
              <w:jc w:val="both"/>
              <w:rPr>
                <w:rFonts w:asciiTheme="minorHAnsi" w:hAnsiTheme="minorHAnsi" w:cstheme="minorHAnsi"/>
                <w:sz w:val="20"/>
                <w:szCs w:val="20"/>
              </w:rPr>
            </w:pPr>
            <w:r w:rsidRPr="00BC223B">
              <w:rPr>
                <w:rFonts w:asciiTheme="minorHAnsi" w:hAnsiTheme="minorHAnsi" w:cstheme="minorHAnsi"/>
                <w:sz w:val="20"/>
                <w:szCs w:val="20"/>
              </w:rPr>
              <w:t xml:space="preserve">ne mažesnio kaip 1 (pirmo) dydžio šviesą atspindintis ženklas Nr. 106 „Darbai“: </w:t>
            </w:r>
          </w:p>
          <w:p w14:paraId="5B297E61" w14:textId="77777777" w:rsidR="00416444" w:rsidRPr="00BC223B" w:rsidRDefault="00416444" w:rsidP="007A31F4">
            <w:pPr>
              <w:tabs>
                <w:tab w:val="left" w:pos="720"/>
              </w:tabs>
              <w:spacing w:line="259" w:lineRule="auto"/>
              <w:ind w:right="-1"/>
              <w:jc w:val="both"/>
              <w:rPr>
                <w:rFonts w:asciiTheme="minorHAnsi" w:hAnsiTheme="minorHAnsi" w:cstheme="minorHAnsi"/>
                <w:sz w:val="20"/>
                <w:szCs w:val="20"/>
              </w:rPr>
            </w:pPr>
            <w:r w:rsidRPr="00BC223B">
              <w:rPr>
                <w:rFonts w:asciiTheme="minorHAnsi" w:hAnsiTheme="minorHAnsi" w:cstheme="minorHAnsi"/>
                <w:noProof/>
                <w:sz w:val="20"/>
                <w:szCs w:val="20"/>
              </w:rPr>
              <w:drawing>
                <wp:inline distT="0" distB="0" distL="0" distR="0" wp14:anchorId="31F40E01" wp14:editId="7AC9FB3A">
                  <wp:extent cx="542925" cy="558800"/>
                  <wp:effectExtent l="0" t="0" r="9525" b="0"/>
                  <wp:docPr id="681512640" name="Paveikslėlis 68151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61E244E0" w14:textId="77777777" w:rsidR="00416444" w:rsidRPr="00BC223B" w:rsidRDefault="00416444" w:rsidP="007A31F4">
            <w:pPr>
              <w:numPr>
                <w:ilvl w:val="1"/>
                <w:numId w:val="31"/>
              </w:numPr>
              <w:tabs>
                <w:tab w:val="left" w:pos="720"/>
              </w:tabs>
              <w:spacing w:after="160" w:line="259" w:lineRule="auto"/>
              <w:ind w:right="-1"/>
              <w:contextualSpacing/>
              <w:jc w:val="both"/>
              <w:rPr>
                <w:rFonts w:asciiTheme="minorHAnsi" w:hAnsiTheme="minorHAnsi" w:cstheme="minorHAnsi"/>
                <w:sz w:val="20"/>
                <w:szCs w:val="20"/>
              </w:rPr>
            </w:pPr>
            <w:r w:rsidRPr="00BC223B">
              <w:rPr>
                <w:rFonts w:asciiTheme="minorHAnsi" w:hAnsiTheme="minorHAnsi" w:cstheme="minorHAnsi"/>
                <w:sz w:val="20"/>
                <w:szCs w:val="20"/>
              </w:rPr>
              <w:t xml:space="preserve">signalinė LED žibintų rodyklė – ne mažiau 8 </w:t>
            </w:r>
            <w:proofErr w:type="spellStart"/>
            <w:r w:rsidRPr="00BC223B">
              <w:rPr>
                <w:rFonts w:asciiTheme="minorHAnsi" w:hAnsiTheme="minorHAnsi" w:cstheme="minorHAnsi"/>
                <w:sz w:val="20"/>
                <w:szCs w:val="20"/>
              </w:rPr>
              <w:t>vnt</w:t>
            </w:r>
            <w:proofErr w:type="spellEnd"/>
            <w:r w:rsidRPr="00BC223B">
              <w:rPr>
                <w:rFonts w:asciiTheme="minorHAnsi" w:hAnsiTheme="minorHAnsi" w:cstheme="minorHAnsi"/>
                <w:sz w:val="20"/>
                <w:szCs w:val="20"/>
              </w:rPr>
              <w:t xml:space="preserve"> žibintų sistema, atitinkanti L8H, EN 12352 arba lygiavertį standartą, tvirtinama iš nugarinės pusės varžtų pagalba arba lygiavertis tvirtinimas. Rodyklės kryptis, nurodanti privalomą kliūties apvažiavimo pusę, keičiama nenaudojant papildomų veržliarakčių. Rodyklės žibintų maitinimo įtampa 12 V/ 24 V. Rodyklės įjungimui/išjungimui numatytas ir įrengtas jungiklis operatoriaus (vairuotojo) darbo vietoje.</w:t>
            </w:r>
          </w:p>
          <w:p w14:paraId="407925F5" w14:textId="77777777" w:rsidR="00416444" w:rsidRPr="00BC223B" w:rsidRDefault="00416444" w:rsidP="007A31F4">
            <w:pPr>
              <w:rPr>
                <w:rFonts w:asciiTheme="minorHAnsi" w:hAnsiTheme="minorHAnsi" w:cstheme="minorHAnsi"/>
                <w:color w:val="000000"/>
                <w:sz w:val="20"/>
                <w:szCs w:val="20"/>
              </w:rPr>
            </w:pPr>
            <w:r w:rsidRPr="00BC223B">
              <w:rPr>
                <w:rFonts w:asciiTheme="minorHAnsi" w:eastAsiaTheme="minorHAnsi" w:hAnsiTheme="minorHAnsi" w:cstheme="minorHAnsi"/>
                <w:noProof/>
                <w:sz w:val="20"/>
                <w:szCs w:val="20"/>
              </w:rPr>
              <w:drawing>
                <wp:inline distT="0" distB="0" distL="0" distR="0" wp14:anchorId="31B7D6C2" wp14:editId="74B69F86">
                  <wp:extent cx="428625" cy="457200"/>
                  <wp:effectExtent l="0" t="0" r="9525" b="0"/>
                  <wp:docPr id="683537454" name="Paveikslėlis 683537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54719" t="69184" r="38277" b="17617"/>
                          <a:stretch/>
                        </pic:blipFill>
                        <pic:spPr bwMode="auto">
                          <a:xfrm>
                            <a:off x="0" y="0"/>
                            <a:ext cx="428625" cy="457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1" w:type="dxa"/>
            <w:tcBorders>
              <w:top w:val="single" w:sz="4" w:space="0" w:color="000000"/>
              <w:left w:val="single" w:sz="4" w:space="0" w:color="000000"/>
              <w:bottom w:val="single" w:sz="4" w:space="0" w:color="000000"/>
              <w:right w:val="single" w:sz="4" w:space="0" w:color="000000"/>
            </w:tcBorders>
            <w:shd w:val="clear" w:color="auto" w:fill="FFFFFF"/>
            <w:hideMark/>
          </w:tcPr>
          <w:p w14:paraId="02B20704" w14:textId="77777777" w:rsidR="00416444" w:rsidRPr="00BC223B" w:rsidRDefault="00416444" w:rsidP="007A31F4">
            <w:pPr>
              <w:jc w:val="center"/>
              <w:rPr>
                <w:rFonts w:asciiTheme="minorHAnsi" w:hAnsiTheme="minorHAnsi" w:cstheme="minorHAnsi"/>
                <w:color w:val="000000"/>
                <w:sz w:val="20"/>
                <w:szCs w:val="20"/>
              </w:rPr>
            </w:pPr>
            <w:r w:rsidRPr="00BC223B">
              <w:rPr>
                <w:rFonts w:asciiTheme="minorHAnsi" w:hAnsiTheme="minorHAnsi" w:cstheme="minorHAnsi"/>
                <w:b/>
                <w:bCs/>
                <w:color w:val="000000"/>
                <w:sz w:val="20"/>
                <w:szCs w:val="20"/>
              </w:rPr>
              <w:t>Taip/Ne</w:t>
            </w:r>
            <w:r w:rsidRPr="00BC223B">
              <w:rPr>
                <w:rFonts w:asciiTheme="minorHAnsi" w:hAnsiTheme="minorHAnsi" w:cstheme="minorHAnsi"/>
                <w:color w:val="000000"/>
                <w:sz w:val="20"/>
                <w:szCs w:val="20"/>
              </w:rPr>
              <w:t xml:space="preserve"> </w:t>
            </w:r>
            <w:r w:rsidRPr="00BC223B">
              <w:rPr>
                <w:rFonts w:asciiTheme="minorHAnsi" w:hAnsiTheme="minorHAnsi" w:cstheme="minorHAnsi"/>
                <w:i/>
                <w:iCs/>
                <w:color w:val="000000"/>
                <w:sz w:val="20"/>
                <w:szCs w:val="20"/>
              </w:rPr>
              <w:t>(nereikalingą išbraukti).</w:t>
            </w:r>
          </w:p>
        </w:tc>
      </w:tr>
    </w:tbl>
    <w:p w14:paraId="1293D996" w14:textId="0F703633" w:rsidR="00287910" w:rsidRPr="00BC223B" w:rsidRDefault="00287910" w:rsidP="003D3348">
      <w:pPr>
        <w:jc w:val="both"/>
        <w:rPr>
          <w:rFonts w:asciiTheme="minorHAnsi" w:hAnsiTheme="minorHAnsi" w:cstheme="minorHAnsi"/>
          <w:strike/>
          <w:sz w:val="22"/>
          <w:szCs w:val="22"/>
        </w:rPr>
      </w:pPr>
    </w:p>
    <w:sectPr w:rsidR="00287910" w:rsidRPr="00BC223B" w:rsidSect="002021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1605" w14:textId="77777777" w:rsidR="00CE3CAE" w:rsidRDefault="00CE3CAE">
      <w:r>
        <w:separator/>
      </w:r>
    </w:p>
  </w:endnote>
  <w:endnote w:type="continuationSeparator" w:id="0">
    <w:p w14:paraId="672AB984" w14:textId="77777777" w:rsidR="00CE3CAE" w:rsidRDefault="00CE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000000"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000000">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B3386" w14:textId="77777777" w:rsidR="00CE3CAE" w:rsidRDefault="00CE3CAE">
      <w:r>
        <w:separator/>
      </w:r>
    </w:p>
  </w:footnote>
  <w:footnote w:type="continuationSeparator" w:id="0">
    <w:p w14:paraId="3B92A575" w14:textId="77777777" w:rsidR="00CE3CAE" w:rsidRDefault="00CE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1BED" w14:textId="77777777" w:rsidR="00BC223B" w:rsidRPr="00BC223B" w:rsidRDefault="00BC223B" w:rsidP="00BC223B">
    <w:pPr>
      <w:keepNext/>
      <w:keepLines/>
      <w:pBdr>
        <w:bottom w:val="single" w:sz="4" w:space="2" w:color="ED7D31"/>
      </w:pBdr>
      <w:spacing w:before="360" w:after="120"/>
      <w:jc w:val="right"/>
      <w:outlineLvl w:val="0"/>
      <w:rPr>
        <w:rFonts w:ascii="Calibri" w:eastAsia="Calibri Light" w:hAnsi="Calibri" w:cs="Calibri"/>
        <w:sz w:val="21"/>
        <w:szCs w:val="21"/>
      </w:rPr>
    </w:pPr>
    <w:bookmarkStart w:id="0" w:name="_Toc124404956"/>
    <w:r w:rsidRPr="00BC223B">
      <w:rPr>
        <w:rFonts w:ascii="Calibri" w:eastAsia="Calibri Light" w:hAnsi="Calibri" w:cs="Calibri"/>
        <w:sz w:val="21"/>
        <w:szCs w:val="21"/>
      </w:rPr>
      <w:t>Pirkimo sąlygų 2 priedas „Techninė specifikacija“</w:t>
    </w:r>
    <w:bookmarkEnd w:id="0"/>
  </w:p>
  <w:p w14:paraId="0BAF85C7" w14:textId="51FC1C0E" w:rsidR="007823D7" w:rsidRPr="00BC223B" w:rsidRDefault="007823D7" w:rsidP="00BC22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A0784"/>
    <w:multiLevelType w:val="hybridMultilevel"/>
    <w:tmpl w:val="9A66C4F6"/>
    <w:lvl w:ilvl="0" w:tplc="677C7B88">
      <w:numFmt w:val="bullet"/>
      <w:lvlText w:val="-"/>
      <w:lvlJc w:val="left"/>
      <w:pPr>
        <w:ind w:left="2640" w:hanging="360"/>
      </w:pPr>
      <w:rPr>
        <w:rFonts w:ascii="Times New Roman" w:eastAsia="Times New Roman" w:hAnsi="Times New Roman" w:cs="Times New Roman" w:hint="default"/>
      </w:rPr>
    </w:lvl>
    <w:lvl w:ilvl="1" w:tplc="04270003" w:tentative="1">
      <w:start w:val="1"/>
      <w:numFmt w:val="bullet"/>
      <w:lvlText w:val="o"/>
      <w:lvlJc w:val="left"/>
      <w:pPr>
        <w:ind w:left="3360" w:hanging="360"/>
      </w:pPr>
      <w:rPr>
        <w:rFonts w:ascii="Courier New" w:hAnsi="Courier New" w:cs="Courier New" w:hint="default"/>
      </w:rPr>
    </w:lvl>
    <w:lvl w:ilvl="2" w:tplc="04270005" w:tentative="1">
      <w:start w:val="1"/>
      <w:numFmt w:val="bullet"/>
      <w:lvlText w:val=""/>
      <w:lvlJc w:val="left"/>
      <w:pPr>
        <w:ind w:left="4080" w:hanging="360"/>
      </w:pPr>
      <w:rPr>
        <w:rFonts w:ascii="Wingdings" w:hAnsi="Wingdings" w:hint="default"/>
      </w:rPr>
    </w:lvl>
    <w:lvl w:ilvl="3" w:tplc="04270001" w:tentative="1">
      <w:start w:val="1"/>
      <w:numFmt w:val="bullet"/>
      <w:lvlText w:val=""/>
      <w:lvlJc w:val="left"/>
      <w:pPr>
        <w:ind w:left="4800" w:hanging="360"/>
      </w:pPr>
      <w:rPr>
        <w:rFonts w:ascii="Symbol" w:hAnsi="Symbol" w:hint="default"/>
      </w:rPr>
    </w:lvl>
    <w:lvl w:ilvl="4" w:tplc="04270003" w:tentative="1">
      <w:start w:val="1"/>
      <w:numFmt w:val="bullet"/>
      <w:lvlText w:val="o"/>
      <w:lvlJc w:val="left"/>
      <w:pPr>
        <w:ind w:left="5520" w:hanging="360"/>
      </w:pPr>
      <w:rPr>
        <w:rFonts w:ascii="Courier New" w:hAnsi="Courier New" w:cs="Courier New" w:hint="default"/>
      </w:rPr>
    </w:lvl>
    <w:lvl w:ilvl="5" w:tplc="04270005" w:tentative="1">
      <w:start w:val="1"/>
      <w:numFmt w:val="bullet"/>
      <w:lvlText w:val=""/>
      <w:lvlJc w:val="left"/>
      <w:pPr>
        <w:ind w:left="6240" w:hanging="360"/>
      </w:pPr>
      <w:rPr>
        <w:rFonts w:ascii="Wingdings" w:hAnsi="Wingdings" w:hint="default"/>
      </w:rPr>
    </w:lvl>
    <w:lvl w:ilvl="6" w:tplc="04270001" w:tentative="1">
      <w:start w:val="1"/>
      <w:numFmt w:val="bullet"/>
      <w:lvlText w:val=""/>
      <w:lvlJc w:val="left"/>
      <w:pPr>
        <w:ind w:left="6960" w:hanging="360"/>
      </w:pPr>
      <w:rPr>
        <w:rFonts w:ascii="Symbol" w:hAnsi="Symbol" w:hint="default"/>
      </w:rPr>
    </w:lvl>
    <w:lvl w:ilvl="7" w:tplc="04270003" w:tentative="1">
      <w:start w:val="1"/>
      <w:numFmt w:val="bullet"/>
      <w:lvlText w:val="o"/>
      <w:lvlJc w:val="left"/>
      <w:pPr>
        <w:ind w:left="7680" w:hanging="360"/>
      </w:pPr>
      <w:rPr>
        <w:rFonts w:ascii="Courier New" w:hAnsi="Courier New" w:cs="Courier New" w:hint="default"/>
      </w:rPr>
    </w:lvl>
    <w:lvl w:ilvl="8" w:tplc="04270005" w:tentative="1">
      <w:start w:val="1"/>
      <w:numFmt w:val="bullet"/>
      <w:lvlText w:val=""/>
      <w:lvlJc w:val="left"/>
      <w:pPr>
        <w:ind w:left="8400" w:hanging="360"/>
      </w:pPr>
      <w:rPr>
        <w:rFonts w:ascii="Wingdings" w:hAnsi="Wingdings" w:hint="default"/>
      </w:rPr>
    </w:lvl>
  </w:abstractNum>
  <w:abstractNum w:abstractNumId="17"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F930E4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79746530">
    <w:abstractNumId w:val="35"/>
  </w:num>
  <w:num w:numId="2" w16cid:durableId="1716466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4"/>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28"/>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0"/>
  </w:num>
  <w:num w:numId="15" w16cid:durableId="142088021">
    <w:abstractNumId w:val="15"/>
  </w:num>
  <w:num w:numId="16" w16cid:durableId="1018703033">
    <w:abstractNumId w:val="27"/>
  </w:num>
  <w:num w:numId="17" w16cid:durableId="776100589">
    <w:abstractNumId w:val="23"/>
  </w:num>
  <w:num w:numId="18" w16cid:durableId="1828782757">
    <w:abstractNumId w:val="3"/>
  </w:num>
  <w:num w:numId="19" w16cid:durableId="1437407030">
    <w:abstractNumId w:val="22"/>
  </w:num>
  <w:num w:numId="20" w16cid:durableId="751049639">
    <w:abstractNumId w:val="2"/>
  </w:num>
  <w:num w:numId="21" w16cid:durableId="1203594742">
    <w:abstractNumId w:val="24"/>
  </w:num>
  <w:num w:numId="22" w16cid:durableId="1549419693">
    <w:abstractNumId w:val="33"/>
  </w:num>
  <w:num w:numId="23" w16cid:durableId="1776553050">
    <w:abstractNumId w:val="21"/>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19"/>
  </w:num>
  <w:num w:numId="29" w16cid:durableId="1929919376">
    <w:abstractNumId w:val="26"/>
  </w:num>
  <w:num w:numId="30" w16cid:durableId="857499907">
    <w:abstractNumId w:val="30"/>
  </w:num>
  <w:num w:numId="31" w16cid:durableId="170725364">
    <w:abstractNumId w:val="36"/>
  </w:num>
  <w:num w:numId="32" w16cid:durableId="1130396781">
    <w:abstractNumId w:val="0"/>
  </w:num>
  <w:num w:numId="33" w16cid:durableId="1090858210">
    <w:abstractNumId w:val="9"/>
  </w:num>
  <w:num w:numId="34" w16cid:durableId="5226684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29"/>
  </w:num>
  <w:num w:numId="36" w16cid:durableId="1301377816">
    <w:abstractNumId w:val="7"/>
  </w:num>
  <w:num w:numId="37" w16cid:durableId="821043283">
    <w:abstractNumId w:val="25"/>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71385188">
    <w:abstractNumId w:val="37"/>
  </w:num>
  <w:num w:numId="43" w16cid:durableId="1879320563">
    <w:abstractNumId w:val="31"/>
  </w:num>
  <w:num w:numId="44" w16cid:durableId="1899054025">
    <w:abstractNumId w:val="17"/>
  </w:num>
  <w:num w:numId="45" w16cid:durableId="13153731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12083"/>
    <w:rsid w:val="0002034D"/>
    <w:rsid w:val="00020C18"/>
    <w:rsid w:val="000454DD"/>
    <w:rsid w:val="000667C8"/>
    <w:rsid w:val="00090925"/>
    <w:rsid w:val="00090E97"/>
    <w:rsid w:val="000D0D11"/>
    <w:rsid w:val="000D4E52"/>
    <w:rsid w:val="000D7630"/>
    <w:rsid w:val="000F1C86"/>
    <w:rsid w:val="000F4257"/>
    <w:rsid w:val="001265D7"/>
    <w:rsid w:val="0013154A"/>
    <w:rsid w:val="001372A2"/>
    <w:rsid w:val="00145093"/>
    <w:rsid w:val="00145D9A"/>
    <w:rsid w:val="00183A22"/>
    <w:rsid w:val="00185D1D"/>
    <w:rsid w:val="001A4CFB"/>
    <w:rsid w:val="00202110"/>
    <w:rsid w:val="002203B3"/>
    <w:rsid w:val="002263A6"/>
    <w:rsid w:val="002370AB"/>
    <w:rsid w:val="00267465"/>
    <w:rsid w:val="002678C1"/>
    <w:rsid w:val="00287910"/>
    <w:rsid w:val="002A33CC"/>
    <w:rsid w:val="002A50C4"/>
    <w:rsid w:val="002C647E"/>
    <w:rsid w:val="002D5107"/>
    <w:rsid w:val="002E1B12"/>
    <w:rsid w:val="002E4591"/>
    <w:rsid w:val="00336BFD"/>
    <w:rsid w:val="003461A8"/>
    <w:rsid w:val="00354B2E"/>
    <w:rsid w:val="00365A7B"/>
    <w:rsid w:val="003770C8"/>
    <w:rsid w:val="00377C95"/>
    <w:rsid w:val="00383AB1"/>
    <w:rsid w:val="003B7D3B"/>
    <w:rsid w:val="003C32CC"/>
    <w:rsid w:val="003C4E88"/>
    <w:rsid w:val="003D3348"/>
    <w:rsid w:val="003F4888"/>
    <w:rsid w:val="003F4E23"/>
    <w:rsid w:val="00405616"/>
    <w:rsid w:val="00416444"/>
    <w:rsid w:val="0042304E"/>
    <w:rsid w:val="00453FE9"/>
    <w:rsid w:val="00455F29"/>
    <w:rsid w:val="00493824"/>
    <w:rsid w:val="004A5570"/>
    <w:rsid w:val="004A5904"/>
    <w:rsid w:val="004F1A40"/>
    <w:rsid w:val="00504172"/>
    <w:rsid w:val="0053477F"/>
    <w:rsid w:val="00536D8E"/>
    <w:rsid w:val="00537C4E"/>
    <w:rsid w:val="005B48B5"/>
    <w:rsid w:val="005C4355"/>
    <w:rsid w:val="005E5D22"/>
    <w:rsid w:val="00607787"/>
    <w:rsid w:val="0061054B"/>
    <w:rsid w:val="0061312D"/>
    <w:rsid w:val="0062783F"/>
    <w:rsid w:val="00640D75"/>
    <w:rsid w:val="006C0BE0"/>
    <w:rsid w:val="006C6146"/>
    <w:rsid w:val="006F5B00"/>
    <w:rsid w:val="0070307D"/>
    <w:rsid w:val="0071392A"/>
    <w:rsid w:val="00741691"/>
    <w:rsid w:val="0076335E"/>
    <w:rsid w:val="007653F6"/>
    <w:rsid w:val="00771B67"/>
    <w:rsid w:val="00772CF6"/>
    <w:rsid w:val="007772E3"/>
    <w:rsid w:val="00780076"/>
    <w:rsid w:val="007823D7"/>
    <w:rsid w:val="007B4D90"/>
    <w:rsid w:val="007B7AE4"/>
    <w:rsid w:val="007D5889"/>
    <w:rsid w:val="007E74C4"/>
    <w:rsid w:val="007F30F4"/>
    <w:rsid w:val="008560AD"/>
    <w:rsid w:val="00863C04"/>
    <w:rsid w:val="00882324"/>
    <w:rsid w:val="008A084D"/>
    <w:rsid w:val="008A6096"/>
    <w:rsid w:val="008B6965"/>
    <w:rsid w:val="008C445B"/>
    <w:rsid w:val="008C5E01"/>
    <w:rsid w:val="00910E09"/>
    <w:rsid w:val="00962348"/>
    <w:rsid w:val="00993F4C"/>
    <w:rsid w:val="009A1666"/>
    <w:rsid w:val="009A60DA"/>
    <w:rsid w:val="009C2B1D"/>
    <w:rsid w:val="009E430C"/>
    <w:rsid w:val="009F1164"/>
    <w:rsid w:val="00A10AEE"/>
    <w:rsid w:val="00A544F8"/>
    <w:rsid w:val="00A973A8"/>
    <w:rsid w:val="00AA2361"/>
    <w:rsid w:val="00AF0634"/>
    <w:rsid w:val="00B07B17"/>
    <w:rsid w:val="00B21A88"/>
    <w:rsid w:val="00B255F1"/>
    <w:rsid w:val="00B26E59"/>
    <w:rsid w:val="00B366D7"/>
    <w:rsid w:val="00B544C2"/>
    <w:rsid w:val="00B72562"/>
    <w:rsid w:val="00BA51F8"/>
    <w:rsid w:val="00BC223B"/>
    <w:rsid w:val="00BF6070"/>
    <w:rsid w:val="00C15D84"/>
    <w:rsid w:val="00C94202"/>
    <w:rsid w:val="00CA4D93"/>
    <w:rsid w:val="00CB0E7B"/>
    <w:rsid w:val="00CB1FC4"/>
    <w:rsid w:val="00CB59A2"/>
    <w:rsid w:val="00CC4E74"/>
    <w:rsid w:val="00CE3CAE"/>
    <w:rsid w:val="00D06BA4"/>
    <w:rsid w:val="00D117AB"/>
    <w:rsid w:val="00D57AD4"/>
    <w:rsid w:val="00D777D3"/>
    <w:rsid w:val="00D976BB"/>
    <w:rsid w:val="00DC0205"/>
    <w:rsid w:val="00DE2D23"/>
    <w:rsid w:val="00DF084A"/>
    <w:rsid w:val="00E12A1F"/>
    <w:rsid w:val="00E3237F"/>
    <w:rsid w:val="00E35E37"/>
    <w:rsid w:val="00E46751"/>
    <w:rsid w:val="00E47C79"/>
    <w:rsid w:val="00E62F57"/>
    <w:rsid w:val="00E636EF"/>
    <w:rsid w:val="00E700BD"/>
    <w:rsid w:val="00E70F37"/>
    <w:rsid w:val="00EB7F05"/>
    <w:rsid w:val="00EC58AF"/>
    <w:rsid w:val="00ED2D8F"/>
    <w:rsid w:val="00F270C8"/>
    <w:rsid w:val="00F70F0B"/>
    <w:rsid w:val="00F754AA"/>
    <w:rsid w:val="00F772A1"/>
    <w:rsid w:val="00F84832"/>
    <w:rsid w:val="00F914CE"/>
    <w:rsid w:val="00F93D7E"/>
    <w:rsid w:val="00FA6C4C"/>
    <w:rsid w:val="00FA718C"/>
    <w:rsid w:val="00FB1ECD"/>
    <w:rsid w:val="00FB7333"/>
    <w:rsid w:val="00FE539F"/>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5E01"/>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B19016013FED459E821C437811A007BD"/>
        <w:category>
          <w:name w:val="Bendrosios nuostatos"/>
          <w:gallery w:val="placeholder"/>
        </w:category>
        <w:types>
          <w:type w:val="bbPlcHdr"/>
        </w:types>
        <w:behaviors>
          <w:behavior w:val="content"/>
        </w:behaviors>
        <w:guid w:val="{95962A3B-032E-4AC2-8BC3-A14006ACF615}"/>
      </w:docPartPr>
      <w:docPartBody>
        <w:p w:rsidR="00C63315" w:rsidRDefault="0012019D" w:rsidP="0012019D">
          <w:pPr>
            <w:pStyle w:val="B19016013FED459E821C437811A007BD"/>
          </w:pPr>
          <w:r w:rsidRPr="00871AF5">
            <w:rPr>
              <w:rStyle w:val="Vietosrezervavimoenklotekstas"/>
            </w:rPr>
            <w:t>Pasirinkite elementą.</w:t>
          </w:r>
        </w:p>
      </w:docPartBody>
    </w:docPart>
    <w:docPart>
      <w:docPartPr>
        <w:name w:val="67D47FF1EA0E4B418FB28730EB70A738"/>
        <w:category>
          <w:name w:val="Bendrosios nuostatos"/>
          <w:gallery w:val="placeholder"/>
        </w:category>
        <w:types>
          <w:type w:val="bbPlcHdr"/>
        </w:types>
        <w:behaviors>
          <w:behavior w:val="content"/>
        </w:behaviors>
        <w:guid w:val="{AC41D658-70B4-4F1E-AB30-4286288B1641}"/>
      </w:docPartPr>
      <w:docPartBody>
        <w:p w:rsidR="00BE65B8" w:rsidRDefault="0081084A" w:rsidP="0081084A">
          <w:pPr>
            <w:pStyle w:val="67D47FF1EA0E4B418FB28730EB70A738"/>
          </w:pPr>
          <w:r w:rsidRPr="00D76EEF">
            <w:rPr>
              <w:rStyle w:val="Vietosrezervavimoenklotekstas"/>
            </w:rPr>
            <w:t>Norėdami įvesti tekstą, spustelėkite arba bakstelėkite čia.</w:t>
          </w:r>
        </w:p>
      </w:docPartBody>
    </w:docPart>
    <w:docPart>
      <w:docPartPr>
        <w:name w:val="3DD39837D38644F5A1F0B3CB425DA284"/>
        <w:category>
          <w:name w:val="Bendrosios nuostatos"/>
          <w:gallery w:val="placeholder"/>
        </w:category>
        <w:types>
          <w:type w:val="bbPlcHdr"/>
        </w:types>
        <w:behaviors>
          <w:behavior w:val="content"/>
        </w:behaviors>
        <w:guid w:val="{15745A1D-81B3-48E9-80E4-0383FC9B3EFA}"/>
      </w:docPartPr>
      <w:docPartBody>
        <w:p w:rsidR="00BE65B8" w:rsidRDefault="0081084A" w:rsidP="0081084A">
          <w:pPr>
            <w:pStyle w:val="3DD39837D38644F5A1F0B3CB425DA284"/>
          </w:pPr>
          <w:r w:rsidRPr="00ED03C2">
            <w:rPr>
              <w:rStyle w:val="Vietosrezervavimoenklotekstas"/>
            </w:rPr>
            <w:t>Pasirinkite elementą.</w:t>
          </w:r>
        </w:p>
      </w:docPartBody>
    </w:docPart>
    <w:docPart>
      <w:docPartPr>
        <w:name w:val="AA50B31EAE5C43B4847796F2504FED56"/>
        <w:category>
          <w:name w:val="Bendrosios nuostatos"/>
          <w:gallery w:val="placeholder"/>
        </w:category>
        <w:types>
          <w:type w:val="bbPlcHdr"/>
        </w:types>
        <w:behaviors>
          <w:behavior w:val="content"/>
        </w:behaviors>
        <w:guid w:val="{CF52C964-CC07-45C0-9F44-CB872A6066DC}"/>
      </w:docPartPr>
      <w:docPartBody>
        <w:p w:rsidR="009F147A" w:rsidRDefault="00D809D5" w:rsidP="00D809D5">
          <w:pPr>
            <w:pStyle w:val="AA50B31EAE5C43B4847796F2504FED56"/>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20C18"/>
    <w:rsid w:val="000301C1"/>
    <w:rsid w:val="00041E4E"/>
    <w:rsid w:val="00090E97"/>
    <w:rsid w:val="000A05C4"/>
    <w:rsid w:val="000D7630"/>
    <w:rsid w:val="00100819"/>
    <w:rsid w:val="00117914"/>
    <w:rsid w:val="0012019D"/>
    <w:rsid w:val="001265D7"/>
    <w:rsid w:val="00145093"/>
    <w:rsid w:val="00145D9A"/>
    <w:rsid w:val="00183A22"/>
    <w:rsid w:val="001A40EE"/>
    <w:rsid w:val="00233A75"/>
    <w:rsid w:val="0026251B"/>
    <w:rsid w:val="00267465"/>
    <w:rsid w:val="002678C1"/>
    <w:rsid w:val="00285101"/>
    <w:rsid w:val="002A4B29"/>
    <w:rsid w:val="003461A8"/>
    <w:rsid w:val="00354B2E"/>
    <w:rsid w:val="0036555A"/>
    <w:rsid w:val="00386E80"/>
    <w:rsid w:val="003B7D3B"/>
    <w:rsid w:val="003C32CC"/>
    <w:rsid w:val="00421D55"/>
    <w:rsid w:val="00431E18"/>
    <w:rsid w:val="00453FE9"/>
    <w:rsid w:val="00455EA7"/>
    <w:rsid w:val="00466FA9"/>
    <w:rsid w:val="004B5E44"/>
    <w:rsid w:val="004E27BF"/>
    <w:rsid w:val="004F1A40"/>
    <w:rsid w:val="0058289E"/>
    <w:rsid w:val="005B48B5"/>
    <w:rsid w:val="005E5D22"/>
    <w:rsid w:val="006E0381"/>
    <w:rsid w:val="006E10E0"/>
    <w:rsid w:val="00716611"/>
    <w:rsid w:val="00741691"/>
    <w:rsid w:val="0076335E"/>
    <w:rsid w:val="007641B0"/>
    <w:rsid w:val="007653F6"/>
    <w:rsid w:val="00773AD4"/>
    <w:rsid w:val="00785EB5"/>
    <w:rsid w:val="00786D6F"/>
    <w:rsid w:val="007C4730"/>
    <w:rsid w:val="007D5889"/>
    <w:rsid w:val="0081030B"/>
    <w:rsid w:val="0081084A"/>
    <w:rsid w:val="008560AD"/>
    <w:rsid w:val="00897F67"/>
    <w:rsid w:val="008B6965"/>
    <w:rsid w:val="008F0A56"/>
    <w:rsid w:val="009E6376"/>
    <w:rsid w:val="009F147A"/>
    <w:rsid w:val="009F7A67"/>
    <w:rsid w:val="00A00431"/>
    <w:rsid w:val="00A06E98"/>
    <w:rsid w:val="00A07FF2"/>
    <w:rsid w:val="00A22A1D"/>
    <w:rsid w:val="00A544F8"/>
    <w:rsid w:val="00A64CD0"/>
    <w:rsid w:val="00A80D6D"/>
    <w:rsid w:val="00AA2361"/>
    <w:rsid w:val="00AC4AEC"/>
    <w:rsid w:val="00AD6C73"/>
    <w:rsid w:val="00B02336"/>
    <w:rsid w:val="00BA7A55"/>
    <w:rsid w:val="00BB2C69"/>
    <w:rsid w:val="00BC58FE"/>
    <w:rsid w:val="00BD03A1"/>
    <w:rsid w:val="00BE65B8"/>
    <w:rsid w:val="00C008EA"/>
    <w:rsid w:val="00C05047"/>
    <w:rsid w:val="00C63315"/>
    <w:rsid w:val="00CA4D93"/>
    <w:rsid w:val="00CB0E7B"/>
    <w:rsid w:val="00D0003D"/>
    <w:rsid w:val="00D06BA4"/>
    <w:rsid w:val="00D37E7B"/>
    <w:rsid w:val="00D809D5"/>
    <w:rsid w:val="00D86446"/>
    <w:rsid w:val="00DA3887"/>
    <w:rsid w:val="00DB42B0"/>
    <w:rsid w:val="00DC0205"/>
    <w:rsid w:val="00DC4C3F"/>
    <w:rsid w:val="00E428CF"/>
    <w:rsid w:val="00E46751"/>
    <w:rsid w:val="00ED2BF0"/>
    <w:rsid w:val="00F1388A"/>
    <w:rsid w:val="00F625C6"/>
    <w:rsid w:val="00F8176B"/>
    <w:rsid w:val="00FC2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09D5"/>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1ECD96190104F9D9A2973FDF630416C">
    <w:name w:val="21ECD96190104F9D9A2973FDF630416C"/>
    <w:rsid w:val="0012019D"/>
  </w:style>
  <w:style w:type="paragraph" w:customStyle="1" w:styleId="B19016013FED459E821C437811A007BD">
    <w:name w:val="B19016013FED459E821C437811A007BD"/>
    <w:rsid w:val="0012019D"/>
  </w:style>
  <w:style w:type="paragraph" w:customStyle="1" w:styleId="67D47FF1EA0E4B418FB28730EB70A738">
    <w:name w:val="67D47FF1EA0E4B418FB28730EB70A738"/>
    <w:rsid w:val="0081084A"/>
    <w:pPr>
      <w:spacing w:line="278" w:lineRule="auto"/>
    </w:pPr>
    <w:rPr>
      <w:sz w:val="24"/>
      <w:szCs w:val="24"/>
    </w:rPr>
  </w:style>
  <w:style w:type="paragraph" w:customStyle="1" w:styleId="3DD39837D38644F5A1F0B3CB425DA284">
    <w:name w:val="3DD39837D38644F5A1F0B3CB425DA284"/>
    <w:rsid w:val="0081084A"/>
    <w:pPr>
      <w:spacing w:line="278" w:lineRule="auto"/>
    </w:pPr>
    <w:rPr>
      <w:sz w:val="24"/>
      <w:szCs w:val="24"/>
    </w:rPr>
  </w:style>
  <w:style w:type="paragraph" w:customStyle="1" w:styleId="AA50B31EAE5C43B4847796F2504FED56">
    <w:name w:val="AA50B31EAE5C43B4847796F2504FED56"/>
    <w:rsid w:val="00D809D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11</Pages>
  <Words>3287</Words>
  <Characters>24199</Characters>
  <Application>Microsoft Office Word</Application>
  <DocSecurity>0</DocSecurity>
  <Lines>620</Lines>
  <Paragraphs>376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Ilma Liudžiuvienė</cp:lastModifiedBy>
  <cp:revision>13</cp:revision>
  <dcterms:created xsi:type="dcterms:W3CDTF">2026-06-05T07:33:00Z</dcterms:created>
  <dcterms:modified xsi:type="dcterms:W3CDTF">2026-06-30T06:12:00Z</dcterms:modified>
</cp:coreProperties>
</file>